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9" w:type="dxa"/>
        <w:tblLayout w:type="fixed"/>
        <w:tblLook w:val="0000" w:firstRow="0" w:lastRow="0" w:firstColumn="0" w:lastColumn="0" w:noHBand="0" w:noVBand="0"/>
      </w:tblPr>
      <w:tblGrid>
        <w:gridCol w:w="9439"/>
      </w:tblGrid>
      <w:tr w:rsidR="008A44E1" w:rsidTr="00220E0C">
        <w:trPr>
          <w:cantSplit/>
          <w:trHeight w:val="333"/>
        </w:trPr>
        <w:tc>
          <w:tcPr>
            <w:tcW w:w="9439" w:type="dxa"/>
          </w:tcPr>
          <w:p w:rsidR="00AB79A9" w:rsidRPr="00AB79A9" w:rsidRDefault="004368A7" w:rsidP="00AB79A9">
            <w:pPr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7pt;margin-top:-16.8pt;width:57pt;height:63pt;z-index:-251658752;mso-wrap-edited:f" wrapcoords="-284 0 -284 21278 21600 21278 21600 0 -284 0" fillcolor="window">
                  <v:imagedata r:id="rId9" o:title=""/>
                </v:shape>
                <o:OLEObject Type="Embed" ProgID="Word.Picture.8" ShapeID="_x0000_s1027" DrawAspect="Content" ObjectID="_1631013500" r:id="rId10"/>
              </w:pict>
            </w:r>
            <w:r w:rsidR="00AB79A9" w:rsidRPr="00AB79A9">
              <w:rPr>
                <w:b/>
              </w:rPr>
              <w:t xml:space="preserve">«Покча»  </w:t>
            </w:r>
            <w:proofErr w:type="spellStart"/>
            <w:r w:rsidR="00AB79A9" w:rsidRPr="00AB79A9">
              <w:rPr>
                <w:b/>
              </w:rPr>
              <w:t>сикт</w:t>
            </w:r>
            <w:proofErr w:type="spellEnd"/>
            <w:r w:rsidR="00AB79A9" w:rsidRPr="00AB79A9">
              <w:rPr>
                <w:b/>
              </w:rPr>
              <w:t xml:space="preserve"> </w:t>
            </w:r>
            <w:proofErr w:type="spellStart"/>
            <w:r w:rsidR="00AB79A9" w:rsidRPr="00AB79A9">
              <w:rPr>
                <w:b/>
              </w:rPr>
              <w:t>овмӧдчӧминса</w:t>
            </w:r>
            <w:proofErr w:type="spellEnd"/>
            <w:r w:rsidR="00AB79A9" w:rsidRPr="00AB79A9">
              <w:rPr>
                <w:b/>
              </w:rPr>
              <w:tab/>
              <w:t xml:space="preserve">                       </w:t>
            </w:r>
            <w:r w:rsidR="00AB79A9" w:rsidRPr="00AB79A9">
              <w:rPr>
                <w:b/>
                <w:bCs/>
              </w:rPr>
              <w:t xml:space="preserve">Совет муниципального образования  </w:t>
            </w:r>
          </w:p>
          <w:p w:rsidR="00AB79A9" w:rsidRPr="00AB79A9" w:rsidRDefault="00AB79A9" w:rsidP="00AB79A9">
            <w:pPr>
              <w:spacing w:line="276" w:lineRule="auto"/>
              <w:rPr>
                <w:rFonts w:eastAsia="Calibri"/>
                <w:lang w:eastAsia="en-US"/>
              </w:rPr>
            </w:pPr>
            <w:r w:rsidRPr="00AB79A9">
              <w:rPr>
                <w:rFonts w:eastAsia="Calibri"/>
                <w:b/>
                <w:lang w:eastAsia="en-US"/>
              </w:rPr>
              <w:t xml:space="preserve">    </w:t>
            </w:r>
            <w:proofErr w:type="spellStart"/>
            <w:r w:rsidRPr="00AB79A9">
              <w:rPr>
                <w:rFonts w:eastAsia="Calibri"/>
                <w:b/>
                <w:lang w:eastAsia="en-US"/>
              </w:rPr>
              <w:t>муниципальнöй</w:t>
            </w:r>
            <w:proofErr w:type="spellEnd"/>
            <w:r w:rsidRPr="00AB79A9">
              <w:rPr>
                <w:rFonts w:eastAsia="Calibri"/>
                <w:b/>
                <w:lang w:eastAsia="en-US"/>
              </w:rPr>
              <w:t xml:space="preserve">  </w:t>
            </w:r>
            <w:proofErr w:type="spellStart"/>
            <w:r w:rsidRPr="00AB79A9">
              <w:rPr>
                <w:rFonts w:eastAsia="Calibri"/>
                <w:b/>
                <w:lang w:eastAsia="en-US"/>
              </w:rPr>
              <w:t>юкöнса</w:t>
            </w:r>
            <w:proofErr w:type="spellEnd"/>
            <w:r w:rsidRPr="00AB79A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 w:rsidRPr="00AB79A9">
              <w:rPr>
                <w:rFonts w:eastAsia="Calibri"/>
                <w:b/>
                <w:bCs/>
                <w:lang w:eastAsia="en-US"/>
              </w:rPr>
              <w:t>сельского поселения</w:t>
            </w:r>
          </w:p>
          <w:p w:rsidR="00AB79A9" w:rsidRPr="00AB79A9" w:rsidRDefault="00AB79A9" w:rsidP="00AB79A9">
            <w:pPr>
              <w:rPr>
                <w:b/>
                <w:bCs/>
              </w:rPr>
            </w:pPr>
            <w:r w:rsidRPr="00AB79A9">
              <w:rPr>
                <w:b/>
              </w:rPr>
              <w:t xml:space="preserve">                       </w:t>
            </w:r>
            <w:proofErr w:type="spellStart"/>
            <w:proofErr w:type="gramStart"/>
            <w:r w:rsidRPr="00AB79A9">
              <w:rPr>
                <w:b/>
              </w:rPr>
              <w:t>Сöвет</w:t>
            </w:r>
            <w:proofErr w:type="spellEnd"/>
            <w:proofErr w:type="gramEnd"/>
            <w:r w:rsidRPr="00AB79A9">
              <w:rPr>
                <w:b/>
              </w:rPr>
              <w:t xml:space="preserve">                                                                         </w:t>
            </w:r>
            <w:r w:rsidRPr="00AB79A9">
              <w:rPr>
                <w:b/>
                <w:bCs/>
              </w:rPr>
              <w:t xml:space="preserve">«Покча»                                                     </w:t>
            </w:r>
          </w:p>
          <w:p w:rsidR="00AB79A9" w:rsidRPr="00AB79A9" w:rsidRDefault="00AB79A9" w:rsidP="00AB79A9">
            <w:pPr>
              <w:jc w:val="center"/>
              <w:rPr>
                <w:b/>
                <w:bCs/>
              </w:rPr>
            </w:pPr>
            <w:r w:rsidRPr="00AB79A9">
              <w:rPr>
                <w:b/>
                <w:bCs/>
              </w:rPr>
              <w:t xml:space="preserve">                                                                </w:t>
            </w:r>
          </w:p>
          <w:p w:rsidR="0043564E" w:rsidRPr="0043564E" w:rsidRDefault="00AB79A9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t xml:space="preserve"> </w:t>
            </w:r>
          </w:p>
          <w:p w:rsidR="00220E0C" w:rsidRDefault="00220E0C" w:rsidP="0043564E">
            <w:pPr>
              <w:tabs>
                <w:tab w:val="left" w:pos="2340"/>
                <w:tab w:val="center" w:pos="4807"/>
                <w:tab w:val="right" w:pos="9355"/>
              </w:tabs>
              <w:jc w:val="center"/>
              <w:rPr>
                <w:b/>
                <w:sz w:val="32"/>
                <w:szCs w:val="32"/>
              </w:rPr>
            </w:pPr>
          </w:p>
          <w:p w:rsidR="00220E0C" w:rsidRDefault="00220E0C" w:rsidP="00220E0C">
            <w:pPr>
              <w:tabs>
                <w:tab w:val="left" w:pos="2340"/>
                <w:tab w:val="center" w:pos="4807"/>
                <w:tab w:val="right" w:pos="9355"/>
              </w:tabs>
              <w:rPr>
                <w:b/>
                <w:sz w:val="32"/>
                <w:szCs w:val="32"/>
              </w:rPr>
            </w:pPr>
          </w:p>
          <w:p w:rsidR="0043564E" w:rsidRPr="0043564E" w:rsidRDefault="00220E0C" w:rsidP="00220E0C">
            <w:pPr>
              <w:tabs>
                <w:tab w:val="left" w:pos="2340"/>
                <w:tab w:val="center" w:pos="4807"/>
                <w:tab w:val="right" w:pos="9355"/>
              </w:tabs>
              <w:rPr>
                <w:b/>
                <w:bCs/>
                <w:sz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 w:rsidR="0043564E" w:rsidRPr="0043564E">
              <w:rPr>
                <w:b/>
                <w:sz w:val="32"/>
                <w:szCs w:val="32"/>
              </w:rPr>
              <w:t>ПОМШУÖМ</w:t>
            </w:r>
          </w:p>
          <w:p w:rsidR="0043564E" w:rsidRPr="0043564E" w:rsidRDefault="00220E0C" w:rsidP="00220E0C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                                       </w:t>
            </w:r>
            <w:r w:rsidR="0043564E" w:rsidRPr="0043564E">
              <w:rPr>
                <w:b/>
                <w:bCs/>
                <w:sz w:val="32"/>
              </w:rPr>
              <w:t>РЕШЕНИЕ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32"/>
              </w:rPr>
            </w:pP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u w:val="single"/>
              </w:rPr>
            </w:pPr>
            <w:r w:rsidRPr="0043564E">
              <w:t xml:space="preserve">  </w:t>
            </w:r>
            <w:r w:rsidRPr="0043564E">
              <w:rPr>
                <w:u w:val="single"/>
              </w:rPr>
              <w:t xml:space="preserve">от </w:t>
            </w:r>
            <w:r w:rsidR="00314133">
              <w:rPr>
                <w:u w:val="single"/>
              </w:rPr>
              <w:t>30</w:t>
            </w:r>
            <w:r w:rsidRPr="0043564E">
              <w:rPr>
                <w:u w:val="single"/>
              </w:rPr>
              <w:t xml:space="preserve"> </w:t>
            </w:r>
            <w:r w:rsidR="00314133">
              <w:rPr>
                <w:u w:val="single"/>
              </w:rPr>
              <w:t xml:space="preserve">сентября </w:t>
            </w:r>
            <w:r w:rsidRPr="0043564E">
              <w:rPr>
                <w:u w:val="single"/>
              </w:rPr>
              <w:t>2019  года</w:t>
            </w:r>
            <w:r w:rsidRPr="0043564E">
              <w:t xml:space="preserve">                                                                                       </w:t>
            </w:r>
            <w:r w:rsidR="00AA15C6">
              <w:rPr>
                <w:u w:val="single"/>
              </w:rPr>
              <w:t>№  4-2</w:t>
            </w:r>
            <w:r w:rsidR="00314133">
              <w:rPr>
                <w:u w:val="single"/>
              </w:rPr>
              <w:t>9/</w:t>
            </w:r>
            <w:r w:rsidR="004472C5">
              <w:rPr>
                <w:u w:val="single"/>
              </w:rPr>
              <w:t>3</w:t>
            </w:r>
          </w:p>
          <w:p w:rsidR="00220E0C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3564E">
              <w:rPr>
                <w:sz w:val="18"/>
              </w:rPr>
              <w:t xml:space="preserve">  </w:t>
            </w:r>
            <w:r w:rsidRPr="0043564E">
              <w:rPr>
                <w:sz w:val="22"/>
                <w:szCs w:val="22"/>
              </w:rPr>
              <w:t xml:space="preserve">                                                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3564E">
              <w:rPr>
                <w:sz w:val="22"/>
                <w:szCs w:val="22"/>
              </w:rPr>
              <w:t xml:space="preserve">      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43564E">
              <w:t>Республика Коми, село Покча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</w:pPr>
            <w:r w:rsidRPr="0043564E">
              <w:t>Троицко – Печорский район</w:t>
            </w:r>
          </w:p>
          <w:p w:rsidR="0043564E" w:rsidRPr="0043564E" w:rsidRDefault="0043564E" w:rsidP="0043564E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jc w:val="both"/>
            </w:pPr>
            <w:r w:rsidRPr="0043564E">
              <w:t xml:space="preserve">  </w:t>
            </w:r>
          </w:p>
          <w:p w:rsidR="008A44E1" w:rsidRDefault="008A44E1" w:rsidP="0043564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14133" w:rsidRPr="00314133" w:rsidRDefault="00314133" w:rsidP="00314133">
      <w:pPr>
        <w:tabs>
          <w:tab w:val="left" w:pos="708"/>
          <w:tab w:val="center" w:pos="4677"/>
          <w:tab w:val="right" w:pos="9355"/>
        </w:tabs>
        <w:jc w:val="both"/>
      </w:pPr>
      <w:r w:rsidRPr="00314133">
        <w:rPr>
          <w:sz w:val="18"/>
        </w:rPr>
        <w:t xml:space="preserve">                                                                                                                             </w:t>
      </w:r>
    </w:p>
    <w:p w:rsidR="00F97232" w:rsidRPr="00F97232" w:rsidRDefault="00DC3736" w:rsidP="004472C5">
      <w:pPr>
        <w:jc w:val="both"/>
      </w:pPr>
      <w:r>
        <w:rPr>
          <w:sz w:val="20"/>
          <w:szCs w:val="20"/>
        </w:rPr>
        <w:t xml:space="preserve"> </w:t>
      </w:r>
      <w:r w:rsidR="00F97232" w:rsidRPr="00F97232">
        <w:rPr>
          <w:sz w:val="20"/>
          <w:szCs w:val="20"/>
        </w:rPr>
        <w:t xml:space="preserve"> </w:t>
      </w:r>
      <w:r w:rsidR="004472C5">
        <w:rPr>
          <w:sz w:val="20"/>
          <w:szCs w:val="20"/>
        </w:rPr>
        <w:t xml:space="preserve"> </w:t>
      </w:r>
    </w:p>
    <w:p w:rsidR="004472C5" w:rsidRPr="004472C5" w:rsidRDefault="004472C5" w:rsidP="004472C5">
      <w:pPr>
        <w:jc w:val="both"/>
      </w:pPr>
      <w:r w:rsidRPr="004472C5">
        <w:t>Об увеличении размера</w:t>
      </w:r>
    </w:p>
    <w:p w:rsidR="004472C5" w:rsidRPr="004472C5" w:rsidRDefault="004472C5" w:rsidP="004472C5">
      <w:pPr>
        <w:jc w:val="both"/>
      </w:pPr>
      <w:r w:rsidRPr="004472C5">
        <w:t>пенсии за выслугу лет</w:t>
      </w:r>
    </w:p>
    <w:p w:rsidR="004472C5" w:rsidRPr="004472C5" w:rsidRDefault="004472C5" w:rsidP="004472C5">
      <w:pPr>
        <w:jc w:val="both"/>
        <w:rPr>
          <w:sz w:val="20"/>
          <w:szCs w:val="20"/>
        </w:rPr>
      </w:pPr>
    </w:p>
    <w:p w:rsidR="004472C5" w:rsidRPr="004472C5" w:rsidRDefault="004472C5" w:rsidP="004472C5">
      <w:pPr>
        <w:jc w:val="both"/>
      </w:pPr>
    </w:p>
    <w:p w:rsidR="004472C5" w:rsidRPr="00352815" w:rsidRDefault="004472C5" w:rsidP="004472C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472C5">
        <w:t xml:space="preserve">      Руководствуясь статьей 4 Закона Республики Коми от 30.04.2008г. № 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основе», на основании </w:t>
      </w:r>
      <w:r>
        <w:t>Указа Главы</w:t>
      </w:r>
      <w:r w:rsidRPr="004472C5">
        <w:t xml:space="preserve"> Республики Коми № </w:t>
      </w:r>
      <w:r>
        <w:t>89</w:t>
      </w:r>
      <w:r w:rsidRPr="004472C5">
        <w:t xml:space="preserve"> от </w:t>
      </w:r>
      <w:r>
        <w:t>03.09.2019</w:t>
      </w:r>
      <w:r w:rsidRPr="004472C5">
        <w:t xml:space="preserve"> года </w:t>
      </w:r>
      <w:r>
        <w:t>«</w:t>
      </w:r>
      <w:r w:rsidRPr="00352815">
        <w:rPr>
          <w:rFonts w:ascii="yandex-sans" w:hAnsi="yandex-sans"/>
          <w:color w:val="000000"/>
          <w:sz w:val="23"/>
          <w:szCs w:val="23"/>
        </w:rPr>
        <w:t>Об увеличении денежного содержания государственных гражданских служащих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2815">
        <w:rPr>
          <w:rFonts w:ascii="yandex-sans" w:hAnsi="yandex-sans"/>
          <w:color w:val="000000"/>
          <w:sz w:val="23"/>
          <w:szCs w:val="23"/>
        </w:rPr>
        <w:t>Республики Коми</w:t>
      </w:r>
      <w:r>
        <w:rPr>
          <w:rFonts w:ascii="yandex-sans" w:hAnsi="yandex-sans"/>
          <w:color w:val="000000"/>
          <w:sz w:val="23"/>
          <w:szCs w:val="23"/>
        </w:rPr>
        <w:t>»</w:t>
      </w:r>
    </w:p>
    <w:p w:rsidR="004472C5" w:rsidRPr="004472C5" w:rsidRDefault="004472C5" w:rsidP="004472C5">
      <w:pPr>
        <w:jc w:val="both"/>
        <w:rPr>
          <w:sz w:val="20"/>
          <w:szCs w:val="20"/>
        </w:rPr>
      </w:pPr>
    </w:p>
    <w:p w:rsidR="004472C5" w:rsidRPr="004472C5" w:rsidRDefault="004472C5" w:rsidP="004472C5">
      <w:pPr>
        <w:jc w:val="center"/>
        <w:rPr>
          <w:b/>
        </w:rPr>
      </w:pPr>
      <w:r w:rsidRPr="004472C5">
        <w:rPr>
          <w:b/>
        </w:rPr>
        <w:t>Совет сельского поселения</w:t>
      </w:r>
    </w:p>
    <w:p w:rsidR="004472C5" w:rsidRPr="004472C5" w:rsidRDefault="004472C5" w:rsidP="004472C5">
      <w:pPr>
        <w:jc w:val="center"/>
        <w:rPr>
          <w:b/>
        </w:rPr>
      </w:pPr>
      <w:r w:rsidRPr="004472C5">
        <w:rPr>
          <w:b/>
        </w:rPr>
        <w:t>«Покча» решил:</w:t>
      </w:r>
    </w:p>
    <w:p w:rsidR="004472C5" w:rsidRPr="004472C5" w:rsidRDefault="004472C5" w:rsidP="004472C5">
      <w:pPr>
        <w:jc w:val="center"/>
        <w:rPr>
          <w:b/>
        </w:rPr>
      </w:pPr>
    </w:p>
    <w:p w:rsidR="004472C5" w:rsidRPr="004472C5" w:rsidRDefault="004472C5" w:rsidP="004472C5">
      <w:pPr>
        <w:spacing w:after="200" w:line="276" w:lineRule="auto"/>
        <w:ind w:left="568"/>
      </w:pPr>
      <w:r w:rsidRPr="004472C5">
        <w:t>1.Увеличить в 1,04 раза должностной оклад   к пенсии за выслугу лет</w:t>
      </w:r>
      <w:r w:rsidRPr="004472C5">
        <w:rPr>
          <w:shd w:val="clear" w:color="auto" w:fill="FFFFFF"/>
        </w:rPr>
        <w:t xml:space="preserve"> лица</w:t>
      </w:r>
      <w:r w:rsidRPr="004472C5">
        <w:t xml:space="preserve"> замещавшего  выборную должность главы сельского поселения «Покча»   </w:t>
      </w:r>
    </w:p>
    <w:p w:rsidR="004472C5" w:rsidRPr="004472C5" w:rsidRDefault="004472C5" w:rsidP="004472C5">
      <w:pPr>
        <w:spacing w:after="200" w:line="276" w:lineRule="auto"/>
        <w:ind w:left="568"/>
      </w:pPr>
      <w:r w:rsidRPr="004472C5">
        <w:t>2.</w:t>
      </w:r>
      <w:r w:rsidRPr="004472C5">
        <w:rPr>
          <w:rFonts w:ascii="Tahoma" w:hAnsi="Tahoma" w:cs="Tahoma"/>
          <w:color w:val="474145"/>
          <w:sz w:val="20"/>
          <w:szCs w:val="20"/>
          <w:shd w:val="clear" w:color="auto" w:fill="FFFFFF"/>
        </w:rPr>
        <w:t xml:space="preserve"> </w:t>
      </w:r>
      <w:r w:rsidRPr="004472C5">
        <w:rPr>
          <w:shd w:val="clear" w:color="auto" w:fill="FFFFFF"/>
        </w:rPr>
        <w:t xml:space="preserve">Установить предельный размер должностного оклада к пенсии </w:t>
      </w:r>
      <w:r w:rsidRPr="004472C5">
        <w:t>за выслугу лет</w:t>
      </w:r>
      <w:r w:rsidRPr="004472C5">
        <w:rPr>
          <w:shd w:val="clear" w:color="auto" w:fill="FFFFFF"/>
        </w:rPr>
        <w:t xml:space="preserve"> лица</w:t>
      </w:r>
      <w:r w:rsidRPr="004472C5">
        <w:t xml:space="preserve"> замещавшего  выборную должность главы сельского поселения «Покча» в сумме </w:t>
      </w:r>
      <w:r>
        <w:t>6059</w:t>
      </w:r>
      <w:r w:rsidRPr="004472C5">
        <w:t>,</w:t>
      </w:r>
      <w:r>
        <w:t>12</w:t>
      </w:r>
      <w:r w:rsidRPr="004472C5">
        <w:t xml:space="preserve"> рублей</w:t>
      </w:r>
    </w:p>
    <w:p w:rsidR="004472C5" w:rsidRPr="004472C5" w:rsidRDefault="004472C5" w:rsidP="004472C5">
      <w:pPr>
        <w:ind w:left="705"/>
      </w:pPr>
    </w:p>
    <w:p w:rsidR="004472C5" w:rsidRPr="004472C5" w:rsidRDefault="004472C5" w:rsidP="004472C5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4472C5">
        <w:t xml:space="preserve">         3. Настоящее решение вступает в силу со дня подписания и распространяетс</w:t>
      </w:r>
      <w:r w:rsidRPr="004472C5">
        <w:rPr>
          <w:rFonts w:ascii="Calibri" w:hAnsi="Calibri"/>
          <w:sz w:val="22"/>
          <w:szCs w:val="22"/>
        </w:rPr>
        <w:t xml:space="preserve">я </w:t>
      </w:r>
      <w:proofErr w:type="gramStart"/>
      <w:r w:rsidRPr="004472C5">
        <w:rPr>
          <w:rFonts w:ascii="Calibri" w:hAnsi="Calibri"/>
          <w:sz w:val="22"/>
          <w:szCs w:val="22"/>
        </w:rPr>
        <w:t>на</w:t>
      </w:r>
      <w:proofErr w:type="gramEnd"/>
    </w:p>
    <w:p w:rsidR="004472C5" w:rsidRPr="004472C5" w:rsidRDefault="004472C5" w:rsidP="004472C5">
      <w:r w:rsidRPr="004472C5">
        <w:t xml:space="preserve">           правоотношения, возникшие с 01 </w:t>
      </w:r>
      <w:r>
        <w:t>октября 2019</w:t>
      </w:r>
      <w:bookmarkStart w:id="0" w:name="_GoBack"/>
      <w:bookmarkEnd w:id="0"/>
      <w:r w:rsidRPr="004472C5">
        <w:t xml:space="preserve"> года.</w:t>
      </w:r>
    </w:p>
    <w:p w:rsidR="004472C5" w:rsidRPr="004472C5" w:rsidRDefault="004472C5" w:rsidP="004472C5">
      <w:pPr>
        <w:tabs>
          <w:tab w:val="left" w:pos="225"/>
        </w:tabs>
      </w:pPr>
    </w:p>
    <w:p w:rsidR="004472C5" w:rsidRPr="004472C5" w:rsidRDefault="004472C5" w:rsidP="004472C5">
      <w:r w:rsidRPr="004472C5">
        <w:rPr>
          <w:rFonts w:ascii="Tahoma" w:hAnsi="Tahoma" w:cs="Tahoma"/>
          <w:color w:val="474145"/>
          <w:sz w:val="20"/>
          <w:szCs w:val="20"/>
          <w:shd w:val="clear" w:color="auto" w:fill="FFFFFF"/>
        </w:rPr>
        <w:t xml:space="preserve"> </w:t>
      </w:r>
    </w:p>
    <w:p w:rsidR="004472C5" w:rsidRPr="004472C5" w:rsidRDefault="004472C5" w:rsidP="004472C5">
      <w:r w:rsidRPr="004472C5">
        <w:t xml:space="preserve">               Глава сельского поселения </w:t>
      </w:r>
    </w:p>
    <w:p w:rsidR="004472C5" w:rsidRPr="004472C5" w:rsidRDefault="004472C5" w:rsidP="004472C5">
      <w:pPr>
        <w:jc w:val="both"/>
      </w:pPr>
      <w:r w:rsidRPr="004472C5">
        <w:t xml:space="preserve">                «Покча» -                                                                           </w:t>
      </w:r>
      <w:proofErr w:type="spellStart"/>
      <w:r w:rsidRPr="004472C5">
        <w:t>А.Е.Пивченко</w:t>
      </w:r>
      <w:proofErr w:type="spellEnd"/>
    </w:p>
    <w:p w:rsidR="004472C5" w:rsidRPr="004472C5" w:rsidRDefault="004472C5" w:rsidP="004472C5"/>
    <w:p w:rsidR="004472C5" w:rsidRPr="004472C5" w:rsidRDefault="004472C5" w:rsidP="004472C5"/>
    <w:p w:rsidR="004472C5" w:rsidRPr="004472C5" w:rsidRDefault="004472C5" w:rsidP="004472C5">
      <w:pPr>
        <w:tabs>
          <w:tab w:val="left" w:pos="2076"/>
        </w:tabs>
        <w:jc w:val="both"/>
      </w:pPr>
      <w:r w:rsidRPr="004472C5">
        <w:t xml:space="preserve"> </w:t>
      </w:r>
    </w:p>
    <w:p w:rsidR="00410A91" w:rsidRPr="00DA757F" w:rsidRDefault="004472C5" w:rsidP="00DA757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 xml:space="preserve"> </w:t>
      </w:r>
    </w:p>
    <w:sectPr w:rsidR="00410A91" w:rsidRPr="00DA757F" w:rsidSect="008D6FBE">
      <w:pgSz w:w="11906" w:h="16838"/>
      <w:pgMar w:top="993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A7" w:rsidRDefault="004368A7" w:rsidP="00137C88">
      <w:r>
        <w:separator/>
      </w:r>
    </w:p>
  </w:endnote>
  <w:endnote w:type="continuationSeparator" w:id="0">
    <w:p w:rsidR="004368A7" w:rsidRDefault="004368A7" w:rsidP="001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A7" w:rsidRDefault="004368A7" w:rsidP="00137C88">
      <w:r>
        <w:separator/>
      </w:r>
    </w:p>
  </w:footnote>
  <w:footnote w:type="continuationSeparator" w:id="0">
    <w:p w:rsidR="004368A7" w:rsidRDefault="004368A7" w:rsidP="001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55A1F"/>
    <w:multiLevelType w:val="hybridMultilevel"/>
    <w:tmpl w:val="6DEC7836"/>
    <w:lvl w:ilvl="0" w:tplc="C42C6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16212"/>
    <w:rsid w:val="00017C35"/>
    <w:rsid w:val="00087E03"/>
    <w:rsid w:val="000906ED"/>
    <w:rsid w:val="00095AA7"/>
    <w:rsid w:val="000D619B"/>
    <w:rsid w:val="000F10D8"/>
    <w:rsid w:val="00100155"/>
    <w:rsid w:val="00114E65"/>
    <w:rsid w:val="0012078F"/>
    <w:rsid w:val="00133551"/>
    <w:rsid w:val="00137C88"/>
    <w:rsid w:val="001453E0"/>
    <w:rsid w:val="00152AEB"/>
    <w:rsid w:val="00181328"/>
    <w:rsid w:val="00185B94"/>
    <w:rsid w:val="00195322"/>
    <w:rsid w:val="001956F4"/>
    <w:rsid w:val="001B695B"/>
    <w:rsid w:val="001C381B"/>
    <w:rsid w:val="001C3B7D"/>
    <w:rsid w:val="00220E0C"/>
    <w:rsid w:val="00225376"/>
    <w:rsid w:val="002377F1"/>
    <w:rsid w:val="00245AE2"/>
    <w:rsid w:val="002A6820"/>
    <w:rsid w:val="002B5940"/>
    <w:rsid w:val="002B65D1"/>
    <w:rsid w:val="002E7F4D"/>
    <w:rsid w:val="002F199C"/>
    <w:rsid w:val="003132C2"/>
    <w:rsid w:val="00314133"/>
    <w:rsid w:val="00344638"/>
    <w:rsid w:val="00345C3C"/>
    <w:rsid w:val="003502F8"/>
    <w:rsid w:val="00352815"/>
    <w:rsid w:val="00356F6F"/>
    <w:rsid w:val="00361D63"/>
    <w:rsid w:val="00363691"/>
    <w:rsid w:val="00365F5F"/>
    <w:rsid w:val="00370240"/>
    <w:rsid w:val="003A54AF"/>
    <w:rsid w:val="003E218C"/>
    <w:rsid w:val="003F0FEF"/>
    <w:rsid w:val="00410A91"/>
    <w:rsid w:val="00430BC1"/>
    <w:rsid w:val="0043564E"/>
    <w:rsid w:val="004368A7"/>
    <w:rsid w:val="004468E9"/>
    <w:rsid w:val="004472C5"/>
    <w:rsid w:val="004621CD"/>
    <w:rsid w:val="004A3759"/>
    <w:rsid w:val="004C12B7"/>
    <w:rsid w:val="004C5482"/>
    <w:rsid w:val="004C67EB"/>
    <w:rsid w:val="004F3510"/>
    <w:rsid w:val="00523DB7"/>
    <w:rsid w:val="005339AE"/>
    <w:rsid w:val="00536315"/>
    <w:rsid w:val="00537D04"/>
    <w:rsid w:val="00540800"/>
    <w:rsid w:val="005567A3"/>
    <w:rsid w:val="00566D6B"/>
    <w:rsid w:val="005709FD"/>
    <w:rsid w:val="00572779"/>
    <w:rsid w:val="00577A67"/>
    <w:rsid w:val="005949D0"/>
    <w:rsid w:val="00597AEE"/>
    <w:rsid w:val="005A1C6E"/>
    <w:rsid w:val="005D26F3"/>
    <w:rsid w:val="005D72D9"/>
    <w:rsid w:val="005E195C"/>
    <w:rsid w:val="005F4146"/>
    <w:rsid w:val="0060454D"/>
    <w:rsid w:val="006114FC"/>
    <w:rsid w:val="0062165D"/>
    <w:rsid w:val="00643265"/>
    <w:rsid w:val="00647912"/>
    <w:rsid w:val="006577C3"/>
    <w:rsid w:val="007215E3"/>
    <w:rsid w:val="007334BF"/>
    <w:rsid w:val="00733D62"/>
    <w:rsid w:val="007370E9"/>
    <w:rsid w:val="007373EA"/>
    <w:rsid w:val="00791BAE"/>
    <w:rsid w:val="007A190B"/>
    <w:rsid w:val="007E7551"/>
    <w:rsid w:val="00805353"/>
    <w:rsid w:val="00834533"/>
    <w:rsid w:val="00851D64"/>
    <w:rsid w:val="00853B22"/>
    <w:rsid w:val="00857F08"/>
    <w:rsid w:val="008607AA"/>
    <w:rsid w:val="00871BAC"/>
    <w:rsid w:val="0088209B"/>
    <w:rsid w:val="008A44E1"/>
    <w:rsid w:val="008A5003"/>
    <w:rsid w:val="008C3A07"/>
    <w:rsid w:val="008D6FBE"/>
    <w:rsid w:val="008E2C41"/>
    <w:rsid w:val="008E3DE3"/>
    <w:rsid w:val="008F5FB4"/>
    <w:rsid w:val="0092495C"/>
    <w:rsid w:val="00935353"/>
    <w:rsid w:val="00935B20"/>
    <w:rsid w:val="00970B32"/>
    <w:rsid w:val="00972A6E"/>
    <w:rsid w:val="00976D74"/>
    <w:rsid w:val="009A77AF"/>
    <w:rsid w:val="009B4231"/>
    <w:rsid w:val="009C2783"/>
    <w:rsid w:val="009C3350"/>
    <w:rsid w:val="009D2152"/>
    <w:rsid w:val="009D3EF4"/>
    <w:rsid w:val="009F1B91"/>
    <w:rsid w:val="00A2188F"/>
    <w:rsid w:val="00A35B18"/>
    <w:rsid w:val="00A57609"/>
    <w:rsid w:val="00A82D9F"/>
    <w:rsid w:val="00AA15C6"/>
    <w:rsid w:val="00AB5BA8"/>
    <w:rsid w:val="00AB78EF"/>
    <w:rsid w:val="00AB79A9"/>
    <w:rsid w:val="00AE06CB"/>
    <w:rsid w:val="00AE31CF"/>
    <w:rsid w:val="00AE5E89"/>
    <w:rsid w:val="00AF139F"/>
    <w:rsid w:val="00B3321F"/>
    <w:rsid w:val="00B33D6B"/>
    <w:rsid w:val="00B45557"/>
    <w:rsid w:val="00B464A0"/>
    <w:rsid w:val="00B605E1"/>
    <w:rsid w:val="00B62C6A"/>
    <w:rsid w:val="00B83FEE"/>
    <w:rsid w:val="00B87F25"/>
    <w:rsid w:val="00BA1B7D"/>
    <w:rsid w:val="00BB6961"/>
    <w:rsid w:val="00BC4D75"/>
    <w:rsid w:val="00C00C78"/>
    <w:rsid w:val="00C06A86"/>
    <w:rsid w:val="00C35584"/>
    <w:rsid w:val="00C5221E"/>
    <w:rsid w:val="00C743FF"/>
    <w:rsid w:val="00C81939"/>
    <w:rsid w:val="00C842A9"/>
    <w:rsid w:val="00D21438"/>
    <w:rsid w:val="00D21B56"/>
    <w:rsid w:val="00D65E32"/>
    <w:rsid w:val="00DA15D1"/>
    <w:rsid w:val="00DA757F"/>
    <w:rsid w:val="00DB27BF"/>
    <w:rsid w:val="00DC3736"/>
    <w:rsid w:val="00DE0088"/>
    <w:rsid w:val="00DF01E5"/>
    <w:rsid w:val="00E024DB"/>
    <w:rsid w:val="00E030F0"/>
    <w:rsid w:val="00E17F66"/>
    <w:rsid w:val="00E335B6"/>
    <w:rsid w:val="00E3641E"/>
    <w:rsid w:val="00E96F3F"/>
    <w:rsid w:val="00EA38A2"/>
    <w:rsid w:val="00EC2B21"/>
    <w:rsid w:val="00EC5347"/>
    <w:rsid w:val="00EE5346"/>
    <w:rsid w:val="00F37BBD"/>
    <w:rsid w:val="00F551EB"/>
    <w:rsid w:val="00F763FB"/>
    <w:rsid w:val="00F800E0"/>
    <w:rsid w:val="00F97232"/>
    <w:rsid w:val="00FA00F7"/>
    <w:rsid w:val="00FA1EEF"/>
    <w:rsid w:val="00FA54E3"/>
    <w:rsid w:val="00FC7591"/>
    <w:rsid w:val="00FD7F65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paragraph" w:styleId="ad">
    <w:name w:val="No Spacing"/>
    <w:uiPriority w:val="1"/>
    <w:qFormat/>
    <w:rsid w:val="007215E3"/>
    <w:pPr>
      <w:spacing w:after="0" w:line="240" w:lineRule="auto"/>
    </w:pPr>
  </w:style>
  <w:style w:type="paragraph" w:styleId="ae">
    <w:name w:val="footer"/>
    <w:basedOn w:val="a"/>
    <w:link w:val="af"/>
    <w:uiPriority w:val="99"/>
    <w:semiHidden/>
    <w:unhideWhenUsed/>
    <w:rsid w:val="0031413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1413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paragraph" w:styleId="ad">
    <w:name w:val="No Spacing"/>
    <w:uiPriority w:val="1"/>
    <w:qFormat/>
    <w:rsid w:val="007215E3"/>
    <w:pPr>
      <w:spacing w:after="0" w:line="240" w:lineRule="auto"/>
    </w:pPr>
  </w:style>
  <w:style w:type="paragraph" w:styleId="ae">
    <w:name w:val="footer"/>
    <w:basedOn w:val="a"/>
    <w:link w:val="af"/>
    <w:uiPriority w:val="99"/>
    <w:semiHidden/>
    <w:unhideWhenUsed/>
    <w:rsid w:val="0031413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141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E387-B67D-4569-8626-39EEDD3D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User1</cp:lastModifiedBy>
  <cp:revision>13</cp:revision>
  <cp:lastPrinted>2019-05-22T11:29:00Z</cp:lastPrinted>
  <dcterms:created xsi:type="dcterms:W3CDTF">2019-04-26T08:52:00Z</dcterms:created>
  <dcterms:modified xsi:type="dcterms:W3CDTF">2019-09-26T11:32:00Z</dcterms:modified>
</cp:coreProperties>
</file>