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C038BD" w:rsidRPr="00C038BD" w:rsidTr="00D51C5C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«ПОКЧА» </w:t>
            </w:r>
          </w:p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СИКТ  </w:t>
            </w:r>
            <w:proofErr w:type="spellStart"/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ОВМ</w:t>
            </w:r>
            <w:r w:rsidRPr="00C038B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ö</w:t>
            </w: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ДЧ</w:t>
            </w:r>
            <w:r w:rsidRPr="00C038B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ö</w:t>
            </w: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МИНСА</w:t>
            </w:r>
            <w:proofErr w:type="spellEnd"/>
          </w:p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C038BD" w:rsidRPr="00C038BD" w:rsidRDefault="00C038BD" w:rsidP="00C038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8BD" w:rsidRPr="00C038BD" w:rsidRDefault="00A31BD4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7.5pt" fillcolor="window">
                  <v:imagedata r:id="rId9" o:title=""/>
                </v:shape>
              </w:pict>
            </w:r>
            <w:r w:rsidR="00C038BD" w:rsidRPr="00C0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8BD" w:rsidRPr="00C038BD" w:rsidRDefault="00C038BD" w:rsidP="00C038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СЕЛЬСКОГО ПОСЕЛЕНИЯ «ПОКЧА»</w:t>
            </w:r>
          </w:p>
        </w:tc>
      </w:tr>
    </w:tbl>
    <w:p w:rsidR="00C038BD" w:rsidRPr="00C038BD" w:rsidRDefault="00C038BD" w:rsidP="00C0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038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ШУÖМ</w:t>
      </w:r>
      <w:proofErr w:type="gramEnd"/>
    </w:p>
    <w:p w:rsidR="00C038BD" w:rsidRPr="00C038BD" w:rsidRDefault="00C038BD" w:rsidP="00C0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038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C038BD" w:rsidRPr="00C038BD" w:rsidRDefault="00C038BD" w:rsidP="00C038B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038B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</w:t>
      </w:r>
    </w:p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8BD" w:rsidRPr="00C038BD" w:rsidRDefault="00C038BD" w:rsidP="00C038B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38BD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Коми, Троицко-Печорский район, село Покча</w:t>
      </w:r>
    </w:p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8BD" w:rsidRPr="00C038BD" w:rsidRDefault="00D60C84" w:rsidP="00C0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4B2D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                                                                   </w:t>
      </w:r>
      <w:r w:rsidR="00C038BD" w:rsidRPr="00C0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="00A708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CF0949" w:rsidRDefault="00CF0949" w:rsidP="00CF0949"/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proofErr w:type="gramStart"/>
      <w:r w:rsidRPr="00526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перечня главных администраторов доходов бюджета муниципального образования сельского</w:t>
      </w:r>
      <w:proofErr w:type="gramEnd"/>
      <w:r w:rsidRPr="00526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«Покча» и порядка внесения изменений в перечень главных администраторов доходов бюджета муниципального образования сельского поселения «Покча»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</w:t>
      </w:r>
      <w:r w:rsidRPr="00526A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 администрация сельского поселения  «Покча»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A7D" w:rsidRPr="00526A7D" w:rsidRDefault="00526A7D" w:rsidP="00526A7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Утвердить: </w:t>
      </w:r>
    </w:p>
    <w:p w:rsidR="00526A7D" w:rsidRPr="00526A7D" w:rsidRDefault="00526A7D" w:rsidP="00526A7D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6143895"/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главных администраторов доходов бюджета муниципального образования сельского поселения «Покча» согласно приложению 1; </w:t>
      </w:r>
    </w:p>
    <w:p w:rsidR="00526A7D" w:rsidRPr="00526A7D" w:rsidRDefault="00526A7D" w:rsidP="00526A7D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внесения изменений в перечень главных администраторов доходов бюджета муниципального образования сельского поселения «Покча» согласно приложению 2. </w:t>
      </w:r>
    </w:p>
    <w:bookmarkEnd w:id="0"/>
    <w:p w:rsidR="00526A7D" w:rsidRPr="00526A7D" w:rsidRDefault="00526A7D" w:rsidP="00526A7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принятия и применяется к правоотношениям, возникающим при составлении и исполнении бюджета муниципального образования сельского поселения «Покча»,  начиная с бюджетов на 2022 год и на плановый период 2023 и 2024 годов.</w:t>
      </w: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6A7D" w:rsidRPr="00526A7D" w:rsidRDefault="00526A7D" w:rsidP="00526A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A7D" w:rsidRPr="00526A7D" w:rsidRDefault="00526A7D" w:rsidP="00526A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A7D" w:rsidRPr="00526A7D" w:rsidRDefault="00526A7D" w:rsidP="00526A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A7D" w:rsidRPr="00526A7D" w:rsidRDefault="00526A7D" w:rsidP="00526A7D">
      <w:pPr>
        <w:tabs>
          <w:tab w:val="left" w:pos="6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«Покча»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А.Е.Пивченко</w:t>
      </w:r>
      <w:proofErr w:type="spellEnd"/>
    </w:p>
    <w:p w:rsidR="00526A7D" w:rsidRDefault="00526A7D" w:rsidP="00526A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26A7D" w:rsidRDefault="00526A7D" w:rsidP="00526A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26A7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сельского поселения 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«Покча» от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.12.2021 г. №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администраторов доходов бюджета муниципального образования 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«Покча»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5634"/>
      </w:tblGrid>
      <w:tr w:rsidR="00526A7D" w:rsidRPr="00526A7D" w:rsidTr="001F57E9">
        <w:trPr>
          <w:cantSplit/>
          <w:trHeight w:val="298"/>
        </w:trPr>
        <w:tc>
          <w:tcPr>
            <w:tcW w:w="4253" w:type="dxa"/>
            <w:gridSpan w:val="2"/>
            <w:vAlign w:val="center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634" w:type="dxa"/>
            <w:vMerge w:val="restart"/>
            <w:vAlign w:val="center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526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бюджета муниципального образования сельского поселения «Покча»</w:t>
            </w:r>
            <w:r w:rsidRPr="00526A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,</w:t>
            </w:r>
            <w:r w:rsidRPr="00526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кода вида (подвида) доходов </w:t>
            </w:r>
            <w:r w:rsidRPr="00526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бюджета муниципального образования сельского поселения «Покча»</w:t>
            </w:r>
          </w:p>
        </w:tc>
      </w:tr>
      <w:tr w:rsidR="00526A7D" w:rsidRPr="00526A7D" w:rsidTr="001F57E9">
        <w:trPr>
          <w:cantSplit/>
          <w:trHeight w:val="298"/>
        </w:trPr>
        <w:tc>
          <w:tcPr>
            <w:tcW w:w="1418" w:type="dxa"/>
            <w:vAlign w:val="center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глав</w:t>
            </w:r>
            <w:r w:rsidRPr="00526A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softHyphen/>
              <w:t>ного администратора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дохо</w:t>
            </w:r>
            <w:r w:rsidRPr="00526A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softHyphen/>
              <w:t>дов</w:t>
            </w:r>
          </w:p>
        </w:tc>
        <w:tc>
          <w:tcPr>
            <w:tcW w:w="2835" w:type="dxa"/>
            <w:vAlign w:val="center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вида (подвида) 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доходов </w:t>
            </w:r>
            <w:r w:rsidRPr="00526A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бюджета муниципального образования сельского поселения «Покча»</w:t>
            </w:r>
          </w:p>
        </w:tc>
        <w:tc>
          <w:tcPr>
            <w:tcW w:w="5634" w:type="dxa"/>
            <w:vMerge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526A7D" w:rsidRPr="00526A7D" w:rsidRDefault="00526A7D" w:rsidP="00526A7D">
      <w:pPr>
        <w:widowControl w:val="0"/>
        <w:autoSpaceDE w:val="0"/>
        <w:autoSpaceDN w:val="0"/>
        <w:adjustRightInd w:val="0"/>
        <w:spacing w:after="0" w:line="14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2835"/>
        <w:gridCol w:w="5670"/>
      </w:tblGrid>
      <w:tr w:rsidR="00526A7D" w:rsidRPr="00526A7D" w:rsidTr="001F57E9">
        <w:trPr>
          <w:trHeight w:val="298"/>
          <w:tblHeader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526A7D" w:rsidRPr="00526A7D" w:rsidTr="001F57E9">
        <w:trPr>
          <w:trHeight w:val="331"/>
        </w:trPr>
        <w:tc>
          <w:tcPr>
            <w:tcW w:w="993" w:type="dxa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26A7D" w:rsidRPr="00526A7D" w:rsidRDefault="00526A7D" w:rsidP="00526A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26A7D" w:rsidRPr="00526A7D" w:rsidTr="001F57E9">
        <w:trPr>
          <w:trHeight w:val="331"/>
        </w:trPr>
        <w:tc>
          <w:tcPr>
            <w:tcW w:w="993" w:type="dxa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182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26A7D" w:rsidRPr="00526A7D" w:rsidRDefault="00526A7D" w:rsidP="00526A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Управление Федеральной налоговой службы по Республике Коми </w:t>
            </w:r>
          </w:p>
        </w:tc>
      </w:tr>
      <w:tr w:rsidR="00526A7D" w:rsidRPr="00526A7D" w:rsidTr="001F57E9">
        <w:trPr>
          <w:trHeight w:val="331"/>
        </w:trPr>
        <w:tc>
          <w:tcPr>
            <w:tcW w:w="993" w:type="dxa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670" w:type="dxa"/>
          </w:tcPr>
          <w:p w:rsidR="00526A7D" w:rsidRPr="00526A7D" w:rsidRDefault="00526A7D" w:rsidP="00526A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26A7D" w:rsidRPr="00526A7D" w:rsidTr="001F57E9">
        <w:trPr>
          <w:trHeight w:val="331"/>
        </w:trPr>
        <w:tc>
          <w:tcPr>
            <w:tcW w:w="993" w:type="dxa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60" w:type="dxa"/>
            <w:gridSpan w:val="2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70" w:type="dxa"/>
          </w:tcPr>
          <w:p w:rsidR="00526A7D" w:rsidRPr="00526A7D" w:rsidRDefault="00526A7D" w:rsidP="00526A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</w:tr>
      <w:tr w:rsidR="00526A7D" w:rsidRPr="00526A7D" w:rsidTr="001F57E9">
        <w:trPr>
          <w:trHeight w:val="331"/>
        </w:trPr>
        <w:tc>
          <w:tcPr>
            <w:tcW w:w="993" w:type="dxa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60" w:type="dxa"/>
            <w:gridSpan w:val="2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670" w:type="dxa"/>
          </w:tcPr>
          <w:p w:rsidR="00526A7D" w:rsidRPr="00526A7D" w:rsidRDefault="00526A7D" w:rsidP="00526A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526A7D" w:rsidRPr="00526A7D" w:rsidTr="001F57E9">
        <w:trPr>
          <w:trHeight w:val="331"/>
        </w:trPr>
        <w:tc>
          <w:tcPr>
            <w:tcW w:w="993" w:type="dxa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60" w:type="dxa"/>
            <w:gridSpan w:val="2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670" w:type="dxa"/>
          </w:tcPr>
          <w:p w:rsidR="00526A7D" w:rsidRPr="00526A7D" w:rsidRDefault="00526A7D" w:rsidP="00526A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526A7D" w:rsidRPr="00526A7D" w:rsidTr="001F57E9">
        <w:trPr>
          <w:trHeight w:val="331"/>
        </w:trPr>
        <w:tc>
          <w:tcPr>
            <w:tcW w:w="993" w:type="dxa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60" w:type="dxa"/>
            <w:gridSpan w:val="2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670" w:type="dxa"/>
          </w:tcPr>
          <w:p w:rsidR="00526A7D" w:rsidRPr="00526A7D" w:rsidRDefault="00526A7D" w:rsidP="00526A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526A7D" w:rsidRPr="00526A7D" w:rsidTr="001F57E9">
        <w:trPr>
          <w:trHeight w:val="331"/>
        </w:trPr>
        <w:tc>
          <w:tcPr>
            <w:tcW w:w="993" w:type="dxa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60" w:type="dxa"/>
            <w:gridSpan w:val="2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70" w:type="dxa"/>
          </w:tcPr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26A7D" w:rsidRPr="00526A7D" w:rsidTr="001F57E9">
        <w:trPr>
          <w:trHeight w:val="331"/>
        </w:trPr>
        <w:tc>
          <w:tcPr>
            <w:tcW w:w="993" w:type="dxa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70" w:type="dxa"/>
          </w:tcPr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26A7D" w:rsidRPr="00526A7D" w:rsidTr="001F57E9">
        <w:trPr>
          <w:trHeight w:val="331"/>
        </w:trPr>
        <w:tc>
          <w:tcPr>
            <w:tcW w:w="993" w:type="dxa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60" w:type="dxa"/>
            <w:gridSpan w:val="2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70" w:type="dxa"/>
          </w:tcPr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26A7D" w:rsidRPr="00526A7D" w:rsidTr="001F57E9">
        <w:trPr>
          <w:trHeight w:val="331"/>
        </w:trPr>
        <w:tc>
          <w:tcPr>
            <w:tcW w:w="993" w:type="dxa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60" w:type="dxa"/>
            <w:gridSpan w:val="2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670" w:type="dxa"/>
          </w:tcPr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  <w:p w:rsidR="00526A7D" w:rsidRPr="00526A7D" w:rsidRDefault="00526A7D" w:rsidP="00526A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526A7D" w:rsidRPr="00526A7D" w:rsidTr="001F57E9">
        <w:trPr>
          <w:trHeight w:val="331"/>
        </w:trPr>
        <w:tc>
          <w:tcPr>
            <w:tcW w:w="993" w:type="dxa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260" w:type="dxa"/>
            <w:gridSpan w:val="2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26A7D" w:rsidRPr="00526A7D" w:rsidRDefault="00526A7D" w:rsidP="00526A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Администрация сельского поселения «Покча»</w:t>
            </w:r>
          </w:p>
        </w:tc>
      </w:tr>
      <w:tr w:rsidR="00526A7D" w:rsidRPr="00526A7D" w:rsidTr="001F57E9">
        <w:trPr>
          <w:trHeight w:val="331"/>
        </w:trPr>
        <w:tc>
          <w:tcPr>
            <w:tcW w:w="993" w:type="dxa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260" w:type="dxa"/>
            <w:gridSpan w:val="2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670" w:type="dxa"/>
          </w:tcPr>
          <w:p w:rsidR="00526A7D" w:rsidRPr="00526A7D" w:rsidRDefault="00526A7D" w:rsidP="00526A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26A7D" w:rsidRPr="00526A7D" w:rsidTr="001F57E9">
        <w:trPr>
          <w:trHeight w:val="331"/>
        </w:trPr>
        <w:tc>
          <w:tcPr>
            <w:tcW w:w="993" w:type="dxa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260" w:type="dxa"/>
            <w:gridSpan w:val="2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670" w:type="dxa"/>
          </w:tcPr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26A7D" w:rsidRPr="00526A7D" w:rsidTr="001F57E9">
        <w:trPr>
          <w:trHeight w:val="331"/>
        </w:trPr>
        <w:tc>
          <w:tcPr>
            <w:tcW w:w="993" w:type="dxa"/>
          </w:tcPr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1 14 02053 10 0000 410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1 16 10032 10 0000 140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2 19 35118 10 0000 150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6A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6A7D" w:rsidRPr="00526A7D" w:rsidRDefault="00526A7D" w:rsidP="00526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A7D" w:rsidRPr="00526A7D" w:rsidRDefault="00526A7D" w:rsidP="00526A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26A7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сельского поселения 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«Покча» от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.12.2021 г. №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bookmarkStart w:id="1" w:name="_GoBack"/>
      <w:bookmarkEnd w:id="1"/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A7D" w:rsidRPr="00526A7D" w:rsidRDefault="00526A7D" w:rsidP="00526A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526A7D" w:rsidRPr="00526A7D" w:rsidRDefault="00526A7D" w:rsidP="00526A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изменений в перечень главных администраторов доходов бюджета</w:t>
      </w:r>
    </w:p>
    <w:p w:rsidR="00526A7D" w:rsidRPr="00526A7D" w:rsidRDefault="00526A7D" w:rsidP="00526A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 «Покча»</w:t>
      </w:r>
    </w:p>
    <w:p w:rsidR="00526A7D" w:rsidRPr="00526A7D" w:rsidRDefault="00526A7D" w:rsidP="00526A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Настоящий Порядок устанавливает процедуру и сроки внесения изменений в перечень главных администраторов доходов бюджета муниципального образования сельского поселения «Покча» (далее – Перечень). </w:t>
      </w:r>
    </w:p>
    <w:p w:rsidR="00526A7D" w:rsidRPr="00526A7D" w:rsidRDefault="00526A7D" w:rsidP="00526A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Изменения в Перечень вносятся в следующих случаях:</w:t>
      </w:r>
    </w:p>
    <w:p w:rsidR="00526A7D" w:rsidRPr="00526A7D" w:rsidRDefault="00526A7D" w:rsidP="00526A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изменение состава и (или) функций (полномочий) главных администраторов доходов </w:t>
      </w:r>
      <w:r w:rsidRPr="00526A7D">
        <w:rPr>
          <w:rFonts w:ascii="Times New Roman" w:eastAsia="Calibri" w:hAnsi="Times New Roman" w:cs="Times New Roman"/>
          <w:sz w:val="24"/>
          <w:szCs w:val="24"/>
        </w:rPr>
        <w:t>бюджета муниципального образования сельского поселения «Покча»</w:t>
      </w: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изменение принципов назначения и присвоения </w:t>
      </w:r>
      <w:proofErr w:type="gramStart"/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структуры кодов классификации </w:t>
      </w:r>
      <w:bookmarkStart w:id="2" w:name="_Hlk87360830"/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бюджетов</w:t>
      </w:r>
      <w:proofErr w:type="gramEnd"/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приказом Министерства финансов Российской Федерации, устанавливающим коды видов доходов бюджетов и соответствующие им коды аналитической группы подвидов доходов бюджетов;</w:t>
      </w:r>
    </w:p>
    <w:bookmarkEnd w:id="2"/>
    <w:p w:rsidR="00526A7D" w:rsidRPr="00526A7D" w:rsidRDefault="00526A7D" w:rsidP="00526A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в </w:t>
      </w:r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бюджет муниципального образования сельского поселения «Покча» </w:t>
      </w: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безвозмездных поступлений от других бюджетов бюджетной системы Российской Федерации или от физических (юридических) лиц по кодам классификации доходов бюджетов Российской Федерации, не закрепленным за главными администраторами доходов </w:t>
      </w:r>
      <w:r w:rsidRPr="00526A7D">
        <w:rPr>
          <w:rFonts w:ascii="Times New Roman" w:eastAsia="Calibri" w:hAnsi="Times New Roman" w:cs="Times New Roman"/>
          <w:sz w:val="24"/>
          <w:szCs w:val="24"/>
        </w:rPr>
        <w:t>бюджета муниципального образования сельского поселения «Покча»</w:t>
      </w: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сверх объема указанных безвозмездных поступлений, утвержденного решением о бюджете муниципального </w:t>
      </w:r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образования сельского поселения «Покча» </w:t>
      </w: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финансовый год.</w:t>
      </w:r>
    </w:p>
    <w:p w:rsidR="00526A7D" w:rsidRPr="00526A7D" w:rsidRDefault="00526A7D" w:rsidP="00526A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Start w:id="3" w:name="_Hlk89699655"/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Перечень осуществляется путем закрепления за главным администратором источников доходов бюджета муниципального образования сельского поселения «Покча» кодов вида (подвида) доходов бюджетов на основании нормативно-правового акта администрации сельского поселения «Покча»</w:t>
      </w:r>
      <w:bookmarkEnd w:id="3"/>
      <w:r w:rsidRPr="0052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86140470"/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4. Главные администраторы доходов бюджета муниципального образования сельского поселения «Покча» (далее – инициаторы) в целях внесения изменений в Перечень в течение тридцати рабочих дней </w:t>
      </w:r>
      <w:proofErr w:type="gramStart"/>
      <w:r w:rsidRPr="00526A7D">
        <w:rPr>
          <w:rFonts w:ascii="Times New Roman" w:eastAsia="Calibri" w:hAnsi="Times New Roman" w:cs="Times New Roman"/>
          <w:sz w:val="24"/>
          <w:szCs w:val="24"/>
        </w:rPr>
        <w:t>с даты возникновения</w:t>
      </w:r>
      <w:proofErr w:type="gramEnd"/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 основания для внесения изменений в Перечень представляют в финансовый орган муниципального образования сельского поселения «Покча» (далее – финансовый орган) соответствующее обращение с указанием следующей информации: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A7D">
        <w:rPr>
          <w:rFonts w:ascii="Times New Roman" w:eastAsia="Calibri" w:hAnsi="Times New Roman" w:cs="Times New Roman"/>
          <w:sz w:val="24"/>
          <w:szCs w:val="24"/>
        </w:rPr>
        <w:t>1) основание для внесения изменения в Перечень;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A7D">
        <w:rPr>
          <w:rFonts w:ascii="Times New Roman" w:eastAsia="Calibri" w:hAnsi="Times New Roman" w:cs="Times New Roman"/>
          <w:sz w:val="24"/>
          <w:szCs w:val="24"/>
        </w:rPr>
        <w:t>2) наименование и код главного администратора доходов бюджета муниципального образования сельского поселения «Покча»;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A7D">
        <w:rPr>
          <w:rFonts w:ascii="Times New Roman" w:eastAsia="Calibri" w:hAnsi="Times New Roman" w:cs="Times New Roman"/>
          <w:sz w:val="24"/>
          <w:szCs w:val="24"/>
        </w:rPr>
        <w:t>3) код вида (подвида) доходов бюджетов;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A7D">
        <w:rPr>
          <w:rFonts w:ascii="Times New Roman" w:eastAsia="Calibri" w:hAnsi="Times New Roman" w:cs="Times New Roman"/>
          <w:sz w:val="24"/>
          <w:szCs w:val="24"/>
        </w:rPr>
        <w:t>4) наименование кода вида (подвида) доходов бюджетов.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5. Финансовый орган в течение пяти рабочих дней </w:t>
      </w:r>
      <w:proofErr w:type="gramStart"/>
      <w:r w:rsidRPr="00526A7D">
        <w:rPr>
          <w:rFonts w:ascii="Times New Roman" w:eastAsia="Calibri" w:hAnsi="Times New Roman" w:cs="Times New Roman"/>
          <w:sz w:val="24"/>
          <w:szCs w:val="24"/>
        </w:rPr>
        <w:t>с даты поступления</w:t>
      </w:r>
      <w:proofErr w:type="gramEnd"/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 обращения рассматривает поступившее обращение инициатора на соответствие положениям, установленным в пунктах 2 и 4 настоящего Порядка. 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A7D">
        <w:rPr>
          <w:rFonts w:ascii="Times New Roman" w:eastAsia="Calibri" w:hAnsi="Times New Roman" w:cs="Times New Roman"/>
          <w:sz w:val="24"/>
          <w:szCs w:val="24"/>
        </w:rPr>
        <w:t>Основанием для отказа во внесении изменений в Перечень является несоответствие поступившего обращения положениям, установленным в пунктах 2 и 4 настоящего Порядка.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A7D">
        <w:rPr>
          <w:rFonts w:ascii="Times New Roman" w:eastAsia="Calibri" w:hAnsi="Times New Roman" w:cs="Times New Roman"/>
          <w:sz w:val="24"/>
          <w:szCs w:val="24"/>
        </w:rPr>
        <w:t>В случае соответствия поступившего обращения</w:t>
      </w:r>
      <w:r w:rsidRPr="00526A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положениям, установленным в пунктах 2 и 4 настоящего Порядка, финансовый орган в течение десяти рабочих дней </w:t>
      </w:r>
      <w:proofErr w:type="gramStart"/>
      <w:r w:rsidRPr="00526A7D">
        <w:rPr>
          <w:rFonts w:ascii="Times New Roman" w:eastAsia="Calibri" w:hAnsi="Times New Roman" w:cs="Times New Roman"/>
          <w:sz w:val="24"/>
          <w:szCs w:val="24"/>
        </w:rPr>
        <w:t>с даты поступления</w:t>
      </w:r>
      <w:proofErr w:type="gramEnd"/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 обращения, вносит изменения в Перечень. 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A7D">
        <w:rPr>
          <w:rFonts w:ascii="Times New Roman" w:eastAsia="Calibri" w:hAnsi="Times New Roman" w:cs="Times New Roman"/>
          <w:sz w:val="24"/>
          <w:szCs w:val="24"/>
        </w:rPr>
        <w:t>В случае несоответствия поступившего обращения</w:t>
      </w:r>
      <w:r w:rsidRPr="00526A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положениям, установленным в пунктах 2 и 4 настоящего Порядка, финансовый орган в течение пяти рабочих дней </w:t>
      </w:r>
      <w:proofErr w:type="gramStart"/>
      <w:r w:rsidRPr="00526A7D">
        <w:rPr>
          <w:rFonts w:ascii="Times New Roman" w:eastAsia="Calibri" w:hAnsi="Times New Roman" w:cs="Times New Roman"/>
          <w:sz w:val="24"/>
          <w:szCs w:val="24"/>
        </w:rPr>
        <w:t>с даты поступления</w:t>
      </w:r>
      <w:proofErr w:type="gramEnd"/>
      <w:r w:rsidRPr="00526A7D">
        <w:rPr>
          <w:rFonts w:ascii="Times New Roman" w:eastAsia="Calibri" w:hAnsi="Times New Roman" w:cs="Times New Roman"/>
          <w:sz w:val="24"/>
          <w:szCs w:val="24"/>
        </w:rPr>
        <w:t xml:space="preserve"> обращения уведомляет инициатора об отказе во внесении изменений в Перечень с указанием основания для отказа во внесении изменений в Перечень.</w:t>
      </w:r>
    </w:p>
    <w:p w:rsidR="00526A7D" w:rsidRPr="00526A7D" w:rsidRDefault="00526A7D" w:rsidP="00526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A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В случае </w:t>
      </w:r>
      <w:bookmarkEnd w:id="4"/>
      <w:r w:rsidRPr="00526A7D">
        <w:rPr>
          <w:rFonts w:ascii="Times New Roman" w:eastAsia="Calibri" w:hAnsi="Times New Roman" w:cs="Times New Roman"/>
          <w:sz w:val="24"/>
          <w:szCs w:val="24"/>
        </w:rPr>
        <w:t>передачи полномочий по организации исполнения и составления проекта бюджета муниципального образования сельского поселения «Покча» муниципальному району «Троицко-Печорский» внесение изменений в Перечень в соответствии с положениями, установленными пунктами 4 и 5 настоящего Порядка, осуществляется Финансовым управлением администрации муниципального района «Троицко-Печорский».</w:t>
      </w:r>
    </w:p>
    <w:p w:rsidR="003577AF" w:rsidRPr="00E34691" w:rsidRDefault="003577AF" w:rsidP="00526A7D">
      <w:pPr>
        <w:jc w:val="center"/>
        <w:rPr>
          <w:rFonts w:ascii="Times New Roman" w:hAnsi="Times New Roman" w:cs="Times New Roman"/>
        </w:rPr>
      </w:pPr>
    </w:p>
    <w:sectPr w:rsidR="003577AF" w:rsidRPr="00E34691" w:rsidSect="00526A7D">
      <w:footerReference w:type="default" r:id="rId10"/>
      <w:pgSz w:w="11906" w:h="16838"/>
      <w:pgMar w:top="1134" w:right="567" w:bottom="1134" w:left="99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D4" w:rsidRDefault="00A31BD4" w:rsidP="003577AF">
      <w:pPr>
        <w:spacing w:after="0" w:line="240" w:lineRule="auto"/>
      </w:pPr>
      <w:r>
        <w:separator/>
      </w:r>
    </w:p>
  </w:endnote>
  <w:endnote w:type="continuationSeparator" w:id="0">
    <w:p w:rsidR="00A31BD4" w:rsidRDefault="00A31BD4" w:rsidP="0035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2E" w:rsidRDefault="0042732E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D4" w:rsidRDefault="00A31BD4" w:rsidP="003577AF">
      <w:pPr>
        <w:spacing w:after="0" w:line="240" w:lineRule="auto"/>
      </w:pPr>
      <w:r>
        <w:separator/>
      </w:r>
    </w:p>
  </w:footnote>
  <w:footnote w:type="continuationSeparator" w:id="0">
    <w:p w:rsidR="00A31BD4" w:rsidRDefault="00A31BD4" w:rsidP="00357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407D"/>
    <w:multiLevelType w:val="hybridMultilevel"/>
    <w:tmpl w:val="5A8C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703A"/>
    <w:multiLevelType w:val="hybridMultilevel"/>
    <w:tmpl w:val="22F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37CC5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C46BF"/>
    <w:multiLevelType w:val="hybridMultilevel"/>
    <w:tmpl w:val="A022A804"/>
    <w:lvl w:ilvl="0" w:tplc="11C2C6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0957"/>
    <w:multiLevelType w:val="hybridMultilevel"/>
    <w:tmpl w:val="6C6861FE"/>
    <w:lvl w:ilvl="0" w:tplc="9E7681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3A15B6E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E7643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A6C76"/>
    <w:multiLevelType w:val="hybridMultilevel"/>
    <w:tmpl w:val="B56222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80865"/>
    <w:multiLevelType w:val="hybridMultilevel"/>
    <w:tmpl w:val="82A2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61518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6760F"/>
    <w:multiLevelType w:val="multilevel"/>
    <w:tmpl w:val="B6C66B7A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11">
    <w:nsid w:val="720A2D6B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67067"/>
    <w:multiLevelType w:val="hybridMultilevel"/>
    <w:tmpl w:val="298071DE"/>
    <w:lvl w:ilvl="0" w:tplc="0AD85B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E618F5"/>
    <w:multiLevelType w:val="hybridMultilevel"/>
    <w:tmpl w:val="41FC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5159DA"/>
    <w:multiLevelType w:val="hybridMultilevel"/>
    <w:tmpl w:val="51CEE242"/>
    <w:lvl w:ilvl="0" w:tplc="D04EF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D8"/>
    <w:rsid w:val="00042867"/>
    <w:rsid w:val="00082391"/>
    <w:rsid w:val="000A77B4"/>
    <w:rsid w:val="00141E3B"/>
    <w:rsid w:val="001D0731"/>
    <w:rsid w:val="001F3ECA"/>
    <w:rsid w:val="001F67EE"/>
    <w:rsid w:val="002678A2"/>
    <w:rsid w:val="00355D02"/>
    <w:rsid w:val="003577AF"/>
    <w:rsid w:val="003A1BA0"/>
    <w:rsid w:val="0042732E"/>
    <w:rsid w:val="004625E1"/>
    <w:rsid w:val="004B2D53"/>
    <w:rsid w:val="004D09E0"/>
    <w:rsid w:val="005177FD"/>
    <w:rsid w:val="00526A7D"/>
    <w:rsid w:val="006B351B"/>
    <w:rsid w:val="006B3EEB"/>
    <w:rsid w:val="006F17B6"/>
    <w:rsid w:val="00770E25"/>
    <w:rsid w:val="00791EE5"/>
    <w:rsid w:val="007C3A0E"/>
    <w:rsid w:val="007F3A48"/>
    <w:rsid w:val="00877DC1"/>
    <w:rsid w:val="00883C69"/>
    <w:rsid w:val="008F5B59"/>
    <w:rsid w:val="0093374D"/>
    <w:rsid w:val="00950C8F"/>
    <w:rsid w:val="00A151CD"/>
    <w:rsid w:val="00A31BD4"/>
    <w:rsid w:val="00A464FF"/>
    <w:rsid w:val="00A70843"/>
    <w:rsid w:val="00A9521E"/>
    <w:rsid w:val="00AA5ADC"/>
    <w:rsid w:val="00AC3372"/>
    <w:rsid w:val="00B902C0"/>
    <w:rsid w:val="00BE1B98"/>
    <w:rsid w:val="00C0273F"/>
    <w:rsid w:val="00C038BD"/>
    <w:rsid w:val="00C06794"/>
    <w:rsid w:val="00C661FA"/>
    <w:rsid w:val="00C83211"/>
    <w:rsid w:val="00CF0949"/>
    <w:rsid w:val="00D159DB"/>
    <w:rsid w:val="00D439A9"/>
    <w:rsid w:val="00D51C5C"/>
    <w:rsid w:val="00D52FBC"/>
    <w:rsid w:val="00D60C84"/>
    <w:rsid w:val="00DE2C05"/>
    <w:rsid w:val="00DF1138"/>
    <w:rsid w:val="00E232D8"/>
    <w:rsid w:val="00E34691"/>
    <w:rsid w:val="00E35DD9"/>
    <w:rsid w:val="00E366E6"/>
    <w:rsid w:val="00EA5D8A"/>
    <w:rsid w:val="00ED4F41"/>
    <w:rsid w:val="00F12C5B"/>
    <w:rsid w:val="00F1308F"/>
    <w:rsid w:val="00F14412"/>
    <w:rsid w:val="00F427D9"/>
    <w:rsid w:val="00F45152"/>
    <w:rsid w:val="00F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34691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346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AF"/>
  </w:style>
  <w:style w:type="paragraph" w:styleId="a5">
    <w:name w:val="footer"/>
    <w:basedOn w:val="a"/>
    <w:link w:val="a6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AF"/>
  </w:style>
  <w:style w:type="table" w:styleId="a7">
    <w:name w:val="Table Grid"/>
    <w:basedOn w:val="a1"/>
    <w:uiPriority w:val="39"/>
    <w:rsid w:val="00E3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346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4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46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34691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69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346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46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346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B3EEB"/>
  </w:style>
  <w:style w:type="table" w:customStyle="1" w:styleId="10">
    <w:name w:val="Сетка таблицы1"/>
    <w:basedOn w:val="a1"/>
    <w:next w:val="a7"/>
    <w:uiPriority w:val="39"/>
    <w:rsid w:val="006B3EEB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B3EEB"/>
  </w:style>
  <w:style w:type="table" w:customStyle="1" w:styleId="110">
    <w:name w:val="Сетка таблицы11"/>
    <w:basedOn w:val="a1"/>
    <w:next w:val="a7"/>
    <w:uiPriority w:val="39"/>
    <w:rsid w:val="006B3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34691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346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AF"/>
  </w:style>
  <w:style w:type="paragraph" w:styleId="a5">
    <w:name w:val="footer"/>
    <w:basedOn w:val="a"/>
    <w:link w:val="a6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AF"/>
  </w:style>
  <w:style w:type="table" w:styleId="a7">
    <w:name w:val="Table Grid"/>
    <w:basedOn w:val="a1"/>
    <w:uiPriority w:val="39"/>
    <w:rsid w:val="00E3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346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4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46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34691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69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346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46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346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B3EEB"/>
  </w:style>
  <w:style w:type="table" w:customStyle="1" w:styleId="10">
    <w:name w:val="Сетка таблицы1"/>
    <w:basedOn w:val="a1"/>
    <w:next w:val="a7"/>
    <w:uiPriority w:val="39"/>
    <w:rsid w:val="006B3EEB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B3EEB"/>
  </w:style>
  <w:style w:type="table" w:customStyle="1" w:styleId="110">
    <w:name w:val="Сетка таблицы11"/>
    <w:basedOn w:val="a1"/>
    <w:next w:val="a7"/>
    <w:uiPriority w:val="39"/>
    <w:rsid w:val="006B3E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3106-7F52-4258-907B-E0795A48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</cp:revision>
  <cp:lastPrinted>2021-12-23T06:18:00Z</cp:lastPrinted>
  <dcterms:created xsi:type="dcterms:W3CDTF">2021-04-06T08:15:00Z</dcterms:created>
  <dcterms:modified xsi:type="dcterms:W3CDTF">2021-12-24T09:44:00Z</dcterms:modified>
</cp:coreProperties>
</file>