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98" w:rsidRDefault="00696E98" w:rsidP="00696E98">
      <w:pPr>
        <w:pStyle w:val="a8"/>
        <w:jc w:val="both"/>
        <w:rPr>
          <w:sz w:val="28"/>
          <w:szCs w:val="28"/>
        </w:rPr>
      </w:pPr>
    </w:p>
    <w:p w:rsidR="00153F42" w:rsidRPr="00153F42" w:rsidRDefault="00153F42" w:rsidP="00153F42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153F42" w:rsidRPr="00153F42" w:rsidTr="009E4A42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42" w:rsidRPr="00153F42" w:rsidRDefault="00153F42" w:rsidP="00153F42">
            <w:pPr>
              <w:jc w:val="center"/>
              <w:rPr>
                <w:b/>
                <w:sz w:val="24"/>
              </w:rPr>
            </w:pPr>
            <w:r w:rsidRPr="00153F42">
              <w:rPr>
                <w:b/>
                <w:sz w:val="24"/>
              </w:rPr>
              <w:t xml:space="preserve">«ПОКЧА» </w:t>
            </w:r>
          </w:p>
          <w:p w:rsidR="00153F42" w:rsidRPr="00153F42" w:rsidRDefault="00153F42" w:rsidP="00153F42">
            <w:pPr>
              <w:jc w:val="center"/>
              <w:rPr>
                <w:b/>
                <w:sz w:val="24"/>
              </w:rPr>
            </w:pPr>
            <w:r w:rsidRPr="00153F42">
              <w:rPr>
                <w:b/>
                <w:sz w:val="24"/>
              </w:rPr>
              <w:t xml:space="preserve">СИКТ  </w:t>
            </w:r>
            <w:proofErr w:type="spellStart"/>
            <w:r w:rsidRPr="00153F42">
              <w:rPr>
                <w:b/>
                <w:sz w:val="24"/>
              </w:rPr>
              <w:t>ОВМ</w:t>
            </w:r>
            <w:r w:rsidRPr="00153F42">
              <w:rPr>
                <w:b/>
                <w:sz w:val="28"/>
              </w:rPr>
              <w:t>ö</w:t>
            </w:r>
            <w:r w:rsidRPr="00153F42">
              <w:rPr>
                <w:b/>
                <w:sz w:val="24"/>
              </w:rPr>
              <w:t>ДЧ</w:t>
            </w:r>
            <w:r w:rsidRPr="00153F42">
              <w:rPr>
                <w:b/>
                <w:sz w:val="28"/>
              </w:rPr>
              <w:t>ö</w:t>
            </w:r>
            <w:r w:rsidRPr="00153F42">
              <w:rPr>
                <w:b/>
                <w:sz w:val="24"/>
              </w:rPr>
              <w:t>МИНСА</w:t>
            </w:r>
            <w:proofErr w:type="spellEnd"/>
          </w:p>
          <w:p w:rsidR="00153F42" w:rsidRPr="00153F42" w:rsidRDefault="00153F42" w:rsidP="00153F42">
            <w:pPr>
              <w:jc w:val="center"/>
            </w:pPr>
            <w:r w:rsidRPr="00153F42">
              <w:rPr>
                <w:b/>
                <w:sz w:val="24"/>
              </w:rPr>
              <w:t>АДМИНИСТРАЦИЯ</w:t>
            </w:r>
          </w:p>
          <w:p w:rsidR="00153F42" w:rsidRPr="00153F42" w:rsidRDefault="00153F42" w:rsidP="00153F42">
            <w:pPr>
              <w:ind w:left="-108"/>
              <w:jc w:val="center"/>
            </w:pPr>
          </w:p>
        </w:tc>
        <w:bookmarkStart w:id="0" w:name="_MON_1603713721"/>
        <w:bookmarkEnd w:id="0"/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42" w:rsidRPr="00153F42" w:rsidRDefault="00153F42" w:rsidP="00153F42">
            <w:pPr>
              <w:jc w:val="center"/>
              <w:rPr>
                <w:b/>
                <w:sz w:val="24"/>
              </w:rPr>
            </w:pPr>
            <w:r w:rsidRPr="00153F42"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6pt" o:ole="" fillcolor="window">
                  <v:imagedata r:id="rId6" o:title=""/>
                </v:shape>
                <o:OLEObject Type="Embed" ProgID="Word.Picture.8" ShapeID="_x0000_i1025" DrawAspect="Content" ObjectID="_1608975586" r:id="rId7"/>
              </w:object>
            </w:r>
            <w:r w:rsidRPr="00153F42"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42" w:rsidRPr="00153F42" w:rsidRDefault="00153F42" w:rsidP="00153F42">
            <w:pPr>
              <w:ind w:left="-108"/>
              <w:jc w:val="center"/>
              <w:rPr>
                <w:b/>
                <w:bCs/>
                <w:sz w:val="24"/>
              </w:rPr>
            </w:pPr>
            <w:r w:rsidRPr="00153F42">
              <w:rPr>
                <w:b/>
                <w:bCs/>
                <w:sz w:val="24"/>
              </w:rPr>
              <w:t>АДМИНИСТРАЦИЯ</w:t>
            </w:r>
          </w:p>
          <w:p w:rsidR="00153F42" w:rsidRPr="00153F42" w:rsidRDefault="00153F42" w:rsidP="00153F42">
            <w:pPr>
              <w:jc w:val="center"/>
              <w:rPr>
                <w:b/>
                <w:bCs/>
                <w:sz w:val="24"/>
              </w:rPr>
            </w:pPr>
            <w:r w:rsidRPr="00153F42">
              <w:rPr>
                <w:b/>
                <w:bCs/>
                <w:sz w:val="24"/>
              </w:rPr>
              <w:t>СЕЛЬСКОГО ПОСЕЛЕНИЯ «ПОКЧА»</w:t>
            </w:r>
          </w:p>
        </w:tc>
      </w:tr>
    </w:tbl>
    <w:p w:rsidR="00153F42" w:rsidRPr="00153F42" w:rsidRDefault="00153F42" w:rsidP="00153F42">
      <w:pPr>
        <w:jc w:val="center"/>
        <w:rPr>
          <w:b/>
          <w:sz w:val="24"/>
          <w:szCs w:val="24"/>
        </w:rPr>
      </w:pPr>
      <w:proofErr w:type="gramStart"/>
      <w:r w:rsidRPr="00153F42">
        <w:rPr>
          <w:b/>
          <w:sz w:val="28"/>
        </w:rPr>
        <w:t>ШУÖМ</w:t>
      </w:r>
      <w:proofErr w:type="gramEnd"/>
    </w:p>
    <w:p w:rsidR="00153F42" w:rsidRPr="00153F42" w:rsidRDefault="00153F42" w:rsidP="00153F42">
      <w:pPr>
        <w:jc w:val="center"/>
        <w:rPr>
          <w:b/>
          <w:sz w:val="28"/>
        </w:rPr>
      </w:pPr>
      <w:r w:rsidRPr="00153F42">
        <w:rPr>
          <w:b/>
          <w:sz w:val="28"/>
        </w:rPr>
        <w:t>ПОСТАНОВЛЕНИЕ</w:t>
      </w:r>
    </w:p>
    <w:p w:rsidR="00153F42" w:rsidRPr="00153F42" w:rsidRDefault="00153F42" w:rsidP="00153F42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153F42">
        <w:rPr>
          <w:b/>
          <w:sz w:val="32"/>
        </w:rPr>
        <w:t xml:space="preserve">  </w:t>
      </w:r>
    </w:p>
    <w:p w:rsidR="00153F42" w:rsidRPr="00153F42" w:rsidRDefault="00153F42" w:rsidP="00153F42"/>
    <w:p w:rsidR="00153F42" w:rsidRPr="00153F42" w:rsidRDefault="00153F42" w:rsidP="00153F42">
      <w:pPr>
        <w:keepNext/>
        <w:jc w:val="center"/>
        <w:outlineLvl w:val="3"/>
        <w:rPr>
          <w:sz w:val="24"/>
        </w:rPr>
      </w:pPr>
      <w:r w:rsidRPr="00153F42">
        <w:rPr>
          <w:sz w:val="24"/>
        </w:rPr>
        <w:t>Республика Коми, Троицко-Печорский район, село Покча</w:t>
      </w:r>
    </w:p>
    <w:p w:rsidR="00153F42" w:rsidRPr="00153F42" w:rsidRDefault="00153F42" w:rsidP="00153F42"/>
    <w:p w:rsidR="00153F42" w:rsidRPr="00153F42" w:rsidRDefault="00153F42" w:rsidP="00153F42"/>
    <w:p w:rsidR="00153F42" w:rsidRPr="00153F42" w:rsidRDefault="00153F42" w:rsidP="00153F42"/>
    <w:p w:rsidR="00153F42" w:rsidRPr="00153F42" w:rsidRDefault="00153F42" w:rsidP="00153F42">
      <w:pPr>
        <w:jc w:val="center"/>
        <w:rPr>
          <w:sz w:val="24"/>
          <w:szCs w:val="24"/>
        </w:rPr>
      </w:pPr>
      <w:r w:rsidRPr="00153F42">
        <w:rPr>
          <w:sz w:val="24"/>
          <w:szCs w:val="24"/>
        </w:rPr>
        <w:t xml:space="preserve">от </w:t>
      </w:r>
      <w:r w:rsidR="008A1734">
        <w:rPr>
          <w:sz w:val="24"/>
          <w:szCs w:val="24"/>
        </w:rPr>
        <w:t>26</w:t>
      </w:r>
      <w:r w:rsidR="003C6291">
        <w:rPr>
          <w:sz w:val="24"/>
          <w:szCs w:val="24"/>
        </w:rPr>
        <w:t xml:space="preserve"> дека</w:t>
      </w:r>
      <w:r w:rsidR="00FF6E5C">
        <w:rPr>
          <w:sz w:val="24"/>
          <w:szCs w:val="24"/>
        </w:rPr>
        <w:t>бря</w:t>
      </w:r>
      <w:r w:rsidRPr="00153F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53F42">
        <w:rPr>
          <w:sz w:val="24"/>
          <w:szCs w:val="24"/>
        </w:rPr>
        <w:t xml:space="preserve">2018 года                                                                    </w:t>
      </w:r>
      <w:r w:rsidRPr="00153F42">
        <w:rPr>
          <w:b/>
          <w:sz w:val="24"/>
          <w:szCs w:val="24"/>
        </w:rPr>
        <w:tab/>
      </w:r>
      <w:r w:rsidRPr="00153F42">
        <w:rPr>
          <w:sz w:val="24"/>
          <w:szCs w:val="24"/>
        </w:rPr>
        <w:t xml:space="preserve">                   №</w:t>
      </w:r>
      <w:r w:rsidR="008A1734">
        <w:rPr>
          <w:sz w:val="24"/>
          <w:szCs w:val="24"/>
        </w:rPr>
        <w:t xml:space="preserve"> 29</w:t>
      </w:r>
      <w:r w:rsidRPr="00153F42">
        <w:rPr>
          <w:sz w:val="24"/>
          <w:szCs w:val="24"/>
        </w:rPr>
        <w:t xml:space="preserve"> </w:t>
      </w:r>
    </w:p>
    <w:p w:rsidR="00153F42" w:rsidRPr="00153F42" w:rsidRDefault="00153F42" w:rsidP="00153F42">
      <w:pPr>
        <w:rPr>
          <w:b/>
          <w:sz w:val="22"/>
          <w:szCs w:val="24"/>
        </w:rPr>
      </w:pPr>
    </w:p>
    <w:p w:rsidR="006865C6" w:rsidRPr="006865C6" w:rsidRDefault="003C6291" w:rsidP="006865C6">
      <w:pPr>
        <w:spacing w:after="160" w:line="259" w:lineRule="auto"/>
        <w:ind w:left="10206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</w:p>
    <w:p w:rsidR="008A1734" w:rsidRDefault="008A1734" w:rsidP="008A1734">
      <w:pPr>
        <w:pStyle w:val="ConsPlusNormal"/>
        <w:widowControl/>
        <w:ind w:firstLine="0"/>
        <w:rPr>
          <w:b/>
          <w:sz w:val="24"/>
          <w:szCs w:val="24"/>
        </w:rPr>
      </w:pPr>
      <w:r w:rsidRPr="008A1734">
        <w:rPr>
          <w:b/>
          <w:sz w:val="24"/>
          <w:szCs w:val="24"/>
        </w:rPr>
        <w:t xml:space="preserve">О мерах по реализации решения совета </w:t>
      </w:r>
    </w:p>
    <w:p w:rsidR="008A1734" w:rsidRDefault="008A1734" w:rsidP="008A1734">
      <w:pPr>
        <w:pStyle w:val="ConsPlusNormal"/>
        <w:widowControl/>
        <w:ind w:firstLine="0"/>
        <w:rPr>
          <w:b/>
          <w:sz w:val="24"/>
          <w:szCs w:val="24"/>
        </w:rPr>
      </w:pPr>
      <w:r w:rsidRPr="008A1734">
        <w:rPr>
          <w:b/>
          <w:sz w:val="24"/>
          <w:szCs w:val="24"/>
        </w:rPr>
        <w:t xml:space="preserve">муниципального образования сельского поселения «Покча» </w:t>
      </w:r>
    </w:p>
    <w:p w:rsidR="008A1734" w:rsidRDefault="008A1734" w:rsidP="008A1734">
      <w:pPr>
        <w:pStyle w:val="ConsPlusNormal"/>
        <w:widowControl/>
        <w:ind w:firstLine="0"/>
        <w:rPr>
          <w:b/>
          <w:sz w:val="24"/>
          <w:szCs w:val="24"/>
        </w:rPr>
      </w:pPr>
      <w:r w:rsidRPr="008A1734">
        <w:rPr>
          <w:b/>
          <w:sz w:val="24"/>
          <w:szCs w:val="24"/>
        </w:rPr>
        <w:t>«О бюджете муниципального образования сельского поселения</w:t>
      </w:r>
    </w:p>
    <w:p w:rsidR="008A1734" w:rsidRPr="008A1734" w:rsidRDefault="008A1734" w:rsidP="008A1734">
      <w:pPr>
        <w:pStyle w:val="ConsPlusNormal"/>
        <w:widowControl/>
        <w:ind w:firstLine="0"/>
        <w:rPr>
          <w:b/>
          <w:sz w:val="24"/>
          <w:szCs w:val="24"/>
        </w:rPr>
      </w:pPr>
      <w:r w:rsidRPr="008A1734">
        <w:rPr>
          <w:b/>
          <w:sz w:val="24"/>
          <w:szCs w:val="24"/>
        </w:rPr>
        <w:t xml:space="preserve"> «Покча» на 2019 год и плановый период 2020 и 2021 годов»</w:t>
      </w:r>
    </w:p>
    <w:p w:rsidR="008A1734" w:rsidRDefault="008A1734" w:rsidP="008A173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1065" w:rsidRDefault="00EE1065" w:rsidP="008A173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1065" w:rsidRPr="008A1734" w:rsidRDefault="00EE1065" w:rsidP="008A173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1734">
        <w:rPr>
          <w:sz w:val="24"/>
          <w:szCs w:val="24"/>
        </w:rPr>
        <w:t>Во исполнение Решения Совета муниципального образования сельского поселения «Покча» "О бюджете муниципального образования сельского поселения «Покча» на 2019 год и плановый период 2020 и 2021 годов" от 22.12.2018 года № 4-22/1</w:t>
      </w:r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A1734">
        <w:rPr>
          <w:sz w:val="24"/>
          <w:szCs w:val="24"/>
        </w:rPr>
        <w:t>ПОСТАНОВЛЯЮ:</w:t>
      </w:r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1734">
        <w:rPr>
          <w:sz w:val="24"/>
          <w:szCs w:val="24"/>
        </w:rPr>
        <w:t xml:space="preserve">1. Принять к исполнению бюджет муниципального образования сельского поселения «Покча» на 2019 год и плановый период 2020 и 2021 годов (далее – бюджет сельского поселения «Покча»). </w:t>
      </w:r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1734">
        <w:rPr>
          <w:sz w:val="24"/>
          <w:szCs w:val="24"/>
        </w:rPr>
        <w:t>Исполнение бюджета сельского поселения «Покча» осуществляется в 2019 году в соответствии со сводной бюджетной росписью и кассовым планом.</w:t>
      </w:r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1734">
        <w:rPr>
          <w:sz w:val="24"/>
          <w:szCs w:val="24"/>
        </w:rPr>
        <w:t xml:space="preserve">2. </w:t>
      </w:r>
      <w:proofErr w:type="gramStart"/>
      <w:r w:rsidRPr="008A1734">
        <w:rPr>
          <w:sz w:val="24"/>
          <w:szCs w:val="24"/>
        </w:rPr>
        <w:t>Кассовое обслуживание исполнения бюджета сельского поселения «Покча» осуществляется Управлением Федерального казначейства по Республике Коми с открытием лицевых счетов главным администратором, администратором источников финансирования дефицита бюджета сельского поселения  «Покча», главным распорядителем, получателем средств бюджета сельского поселения «Покча» в соответствии с заключенным соглашением об осуществлении Управлением Федерального казначейства по Республике Коми отдельных функций по исполнению бюджета сельского поселения «Покча».</w:t>
      </w:r>
      <w:proofErr w:type="gramEnd"/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A1734">
        <w:rPr>
          <w:sz w:val="24"/>
          <w:szCs w:val="24"/>
        </w:rPr>
        <w:t>Операции со средствами, поступающие во временное распоряжение получателя средств бюджета сельского поселения «Покча», осуществляются на счете, открытом Управлению Федерального казначейства по Республике Коми в учреждении Центрального банка Российской Федерации, с отражением операций на лицевых счетах, открываемых получателем средств бюджета сельского поселения «Покча» в Управлении Федерального казначейства по Республике Коми, в соответствии с заключенным соглашением об осуществлении Управлением Федерального казначейства по</w:t>
      </w:r>
      <w:proofErr w:type="gramEnd"/>
      <w:r w:rsidRPr="008A1734">
        <w:rPr>
          <w:sz w:val="24"/>
          <w:szCs w:val="24"/>
        </w:rPr>
        <w:t xml:space="preserve"> Республике Коми операций со средствами, поступающими во временное распоряжение получателя средств бюджета сельского поселения  «Покча».</w:t>
      </w:r>
    </w:p>
    <w:p w:rsidR="008A1734" w:rsidRPr="008A1734" w:rsidRDefault="008A1734" w:rsidP="008A1734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8A1734">
        <w:rPr>
          <w:color w:val="000000"/>
          <w:sz w:val="24"/>
          <w:szCs w:val="24"/>
          <w:lang w:bidi="ru-RU"/>
        </w:rPr>
        <w:lastRenderedPageBreak/>
        <w:t>Финансовому управлению администрации муниципального района «Троицко-Печорский», главному администратору, администратору источников финансирования дефицита бюджета сельского поселения «Покча», главному распорядителю, получателю средств бюджета сельского поселения «Покча» обеспечить соблюдение указанных соглашений.</w:t>
      </w:r>
    </w:p>
    <w:p w:rsidR="008A1734" w:rsidRPr="008A1734" w:rsidRDefault="008A1734" w:rsidP="008A1734">
      <w:pPr>
        <w:widowControl w:val="0"/>
        <w:tabs>
          <w:tab w:val="left" w:pos="1069"/>
        </w:tabs>
        <w:jc w:val="both"/>
        <w:rPr>
          <w:sz w:val="24"/>
          <w:szCs w:val="24"/>
        </w:rPr>
      </w:pPr>
      <w:r w:rsidRPr="008A1734">
        <w:rPr>
          <w:color w:val="000000"/>
          <w:sz w:val="24"/>
          <w:szCs w:val="24"/>
          <w:lang w:bidi="ru-RU"/>
        </w:rPr>
        <w:t xml:space="preserve">           3</w:t>
      </w:r>
      <w:r w:rsidRPr="008A1734">
        <w:rPr>
          <w:sz w:val="24"/>
          <w:szCs w:val="24"/>
        </w:rPr>
        <w:t xml:space="preserve">. </w:t>
      </w:r>
      <w:proofErr w:type="gramStart"/>
      <w:r w:rsidRPr="008A1734">
        <w:rPr>
          <w:sz w:val="24"/>
          <w:szCs w:val="24"/>
        </w:rPr>
        <w:t>Установить, что в 2019 году внесение в установленном порядке изменений в сводную бюджетную роспись бюджета сельского поселения «Покча» по расходам на 2019 год осуществляется финансовым управлением администрации муниципального района «Троицко-Печорский» на основании принятых администрацией сельского поселения «Покча» решений об увеличении бюджетных ассигнований главному распорядителю бюджетных средств на оплату заключенных муниципальных контрактов на поставку товаров, выполнение работ, оказание услуг, подлежащих в</w:t>
      </w:r>
      <w:proofErr w:type="gramEnd"/>
      <w:r w:rsidRPr="008A1734">
        <w:rPr>
          <w:sz w:val="24"/>
          <w:szCs w:val="24"/>
        </w:rPr>
        <w:t xml:space="preserve"> </w:t>
      </w:r>
      <w:proofErr w:type="gramStart"/>
      <w:r w:rsidRPr="008A1734">
        <w:rPr>
          <w:sz w:val="24"/>
          <w:szCs w:val="24"/>
        </w:rPr>
        <w:t>соответствии с условиями этих муниципальных контрактов оплате в 2018 году, - в объеме, не превышающем сумму остатка не использованных на начало 2019 года бюджетных ассигнований на исполнение указанных муниципальных контрактов.</w:t>
      </w:r>
      <w:proofErr w:type="gramEnd"/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1734">
        <w:rPr>
          <w:sz w:val="24"/>
          <w:szCs w:val="24"/>
        </w:rPr>
        <w:t xml:space="preserve">4. Предоставить право финансовому управлению администрации муниципального района «Троицко-Печорский» самостоятельно вносить изменения в показатели кассового плана по расходам бюджета сельского поселения «Покча» в случае неисполнения кассового плана по налоговым и неналоговым доходам бюджета сельского поселения «Покча».   </w:t>
      </w:r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1734">
        <w:rPr>
          <w:sz w:val="24"/>
          <w:szCs w:val="24"/>
        </w:rPr>
        <w:t>5. Предоставление из бюджета сельского поселения «Покча» в 2019 году бюджету муниципального района «Троицко-Печорский» межбюджетных трансфертов, имеющих целевое назначение, осуществляется с учетом следующих положений:</w:t>
      </w:r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A1734">
        <w:rPr>
          <w:sz w:val="24"/>
          <w:szCs w:val="24"/>
        </w:rPr>
        <w:t xml:space="preserve">1) перечисление межбюджетных трансфертов производится главным распорядителем средств бюджета сельского поселения «Покча» с лицевого счета, открытого ему в Управлении Федерального казначейства по Республике Коми, на счет, открытый Управлению Федерального казначейства по Республике Коми в учреждениях Центрального банка Российской Федерации для учета поступлений и их распределения между бюджетами бюджетной системой Российской Федерации; </w:t>
      </w:r>
      <w:proofErr w:type="gramEnd"/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1734">
        <w:rPr>
          <w:sz w:val="24"/>
          <w:szCs w:val="24"/>
        </w:rPr>
        <w:t>2) межбюджетные трансферты отражаются в бюджете муниципального района «Троицко-Печорский» по соответствующим кодам бюджетной классификации Российской Федерации;</w:t>
      </w:r>
    </w:p>
    <w:p w:rsidR="008A1734" w:rsidRPr="008A1734" w:rsidRDefault="008A1734" w:rsidP="008A1734">
      <w:pPr>
        <w:ind w:firstLine="540"/>
        <w:jc w:val="both"/>
        <w:rPr>
          <w:sz w:val="24"/>
          <w:szCs w:val="24"/>
        </w:rPr>
      </w:pPr>
      <w:proofErr w:type="gramStart"/>
      <w:r w:rsidRPr="008A1734">
        <w:rPr>
          <w:sz w:val="24"/>
          <w:szCs w:val="24"/>
        </w:rPr>
        <w:t>3) не использованные на 1 января 2019 года остатки межбюджетных трансфертов, предоставленных из бюджета сельского поселения «Покча» бюджету муниципального района «Троицко-Печорский» в форме иных межбюджетных трансфертов, имеющих целевое назначение, подлежат возврату в бюджет сельского поселения «Покча» органом местного самоуправления администрации муниципального района «Троицко-Печорский» в течение первых пяти рабочих дней 2019 года.</w:t>
      </w:r>
      <w:proofErr w:type="gramEnd"/>
    </w:p>
    <w:p w:rsidR="008A1734" w:rsidRPr="008A1734" w:rsidRDefault="008A1734" w:rsidP="008A17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1734">
        <w:rPr>
          <w:sz w:val="24"/>
          <w:szCs w:val="24"/>
        </w:rPr>
        <w:t>6. Установить, что получатели средств бюджета сельского поселения «Покча» при заключении договоров (муниципальных контрактов) на поставку товаров, выполнение работ, оказание услуг в пределах доведенных им в установленном порядке соответствующих лимитов бюджетных обязательств на 2019 год и на плановый период 2020 и 2021 годов вправе предусматривать авансовые платежи:</w:t>
      </w:r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A1734">
        <w:rPr>
          <w:sz w:val="24"/>
          <w:szCs w:val="24"/>
        </w:rPr>
        <w:t>1) в размере 100 процентов суммы договора (муниципального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(муниципальным контрактам) об оказании услуг связи, об оказании услуг хостинга, об оказании услуг сервисной поддержки систем хранения данных, серверного, телекоммуникационного оборудования, иного оборудования иностранного производства, о подписке на печатные издания и</w:t>
      </w:r>
      <w:proofErr w:type="gramEnd"/>
      <w:r w:rsidRPr="008A1734">
        <w:rPr>
          <w:sz w:val="24"/>
          <w:szCs w:val="24"/>
        </w:rPr>
        <w:t xml:space="preserve"> </w:t>
      </w:r>
      <w:proofErr w:type="gramStart"/>
      <w:r w:rsidRPr="008A1734">
        <w:rPr>
          <w:sz w:val="24"/>
          <w:szCs w:val="24"/>
        </w:rPr>
        <w:t xml:space="preserve">их доставке, о приобретении печатных изданий, об обучении на курсах повышения квалификации, по профессиональной подготовке, переподготовке, об участии в семинарах, конференциях, об осуществлении технологического присоединения </w:t>
      </w:r>
      <w:proofErr w:type="spellStart"/>
      <w:r w:rsidRPr="008A1734">
        <w:rPr>
          <w:sz w:val="24"/>
          <w:szCs w:val="24"/>
        </w:rPr>
        <w:t>энергопринимающих</w:t>
      </w:r>
      <w:proofErr w:type="spellEnd"/>
      <w:r w:rsidRPr="008A1734">
        <w:rPr>
          <w:sz w:val="24"/>
          <w:szCs w:val="24"/>
        </w:rPr>
        <w:t xml:space="preserve"> устройств к электрическим сетям, максимальная мощность которых не превышает 15 кВт включительно, об оказании услуг по проведению государственной экспертизы проектной документации и результатов инженерных изысканий, об оказании услуг по проведению проверки достоверности определения сметной</w:t>
      </w:r>
      <w:proofErr w:type="gramEnd"/>
      <w:r w:rsidRPr="008A1734">
        <w:rPr>
          <w:sz w:val="24"/>
          <w:szCs w:val="24"/>
        </w:rPr>
        <w:t xml:space="preserve"> стоимости строительства, </w:t>
      </w:r>
      <w:r w:rsidRPr="008A1734">
        <w:rPr>
          <w:sz w:val="24"/>
          <w:szCs w:val="24"/>
        </w:rPr>
        <w:lastRenderedPageBreak/>
        <w:t>реконструкции, технического перевооружения (если такое перевооружение связано с реконструкцией объекта капитального строительства) и капитального ремонта объектов капитального строительства, финансирование которых осуществляется с привлечением средств бюджета сельского поселения «Покча», о приобретении горюче-смазочных материалов, ави</w:t>
      </w:r>
      <w:proofErr w:type="gramStart"/>
      <w:r w:rsidRPr="008A1734">
        <w:rPr>
          <w:sz w:val="24"/>
          <w:szCs w:val="24"/>
        </w:rPr>
        <w:t>а-</w:t>
      </w:r>
      <w:proofErr w:type="gramEnd"/>
      <w:r w:rsidRPr="008A1734">
        <w:rPr>
          <w:sz w:val="24"/>
          <w:szCs w:val="24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средств, иных видов </w:t>
      </w:r>
      <w:proofErr w:type="gramStart"/>
      <w:r w:rsidRPr="008A1734">
        <w:rPr>
          <w:sz w:val="24"/>
          <w:szCs w:val="24"/>
        </w:rPr>
        <w:t>обязательного страхования, предусмотренных законодательством Российской Федерации, нормативными правовыми актами Республики Коми, муниципального образования сельского поселения «Покча», о проведении культурно-массовых, молодежных и спортивных мероприятий в городском поселении «Покча» и за пределами сельского поселения «Покча», а также по договорам (муниципальным контрактам), связанным с мероприятиями по ликвидации последствий чрезвычайных ситуаций и проведением аварийно-спасательных и других неотложных работ;</w:t>
      </w:r>
      <w:proofErr w:type="gramEnd"/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A1734">
        <w:rPr>
          <w:sz w:val="24"/>
          <w:szCs w:val="24"/>
        </w:rPr>
        <w:t>2) в размере 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остальным договорам (муниципальным контрактам), если иное не предусмотрено нормативными правовыми актами Российской Федерации, нормативными правовыми актами Республики Коми, нормативными правовыми актами сельского поселения «Покча».</w:t>
      </w:r>
      <w:proofErr w:type="gramEnd"/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1734">
        <w:rPr>
          <w:sz w:val="24"/>
          <w:szCs w:val="24"/>
        </w:rPr>
        <w:t>7. Установить, что предложения по внесению в решение совета сельского поселения «Покча» «О бюджете сельского поселения «Покча» на 2019 год и плановый период 2020 и 2021 годов» изменений главным распорядителем средств бюджета сельского поселения «Покча» должны содержать:</w:t>
      </w:r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1734">
        <w:rPr>
          <w:sz w:val="24"/>
          <w:szCs w:val="24"/>
        </w:rPr>
        <w:t>1) детальное обоснование причин изменения показателей, подтверждаемое соответствующими расчетами;</w:t>
      </w:r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1734">
        <w:rPr>
          <w:sz w:val="24"/>
          <w:szCs w:val="24"/>
        </w:rPr>
        <w:t>2) источник финансирования, в случае если предлагаемые изменения связаны с увеличением расходов бюджета сельского поселения «Покча» на соответствующий финансовый год.</w:t>
      </w:r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1734">
        <w:rPr>
          <w:sz w:val="24"/>
          <w:szCs w:val="24"/>
        </w:rPr>
        <w:t>8. Предоставление межбюджетных трансфертов, имеющих целевое назначение, бюджету муниципального района «Троицко-Печорский» осуществляется на основании соглашения о предоставлении соответствующих межбюджетных трансфертов бюджету муниципального района «Троицко-Печорский».</w:t>
      </w:r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1734">
        <w:rPr>
          <w:sz w:val="24"/>
          <w:szCs w:val="24"/>
        </w:rPr>
        <w:t xml:space="preserve">9. </w:t>
      </w:r>
      <w:proofErr w:type="gramStart"/>
      <w:r w:rsidRPr="008A1734">
        <w:rPr>
          <w:sz w:val="24"/>
          <w:szCs w:val="24"/>
        </w:rPr>
        <w:t>Администрация сельского поселения «Покча» представляет отчеты об исполнении местного бюджета в финансовое управление администрации муниципального района «Троицко-Печорский» в порядке, утвержденном приказом Министерства финансов Российской Федерации от 28 декабря 2010 г.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Приказ № 191н), в установленные финансовым управлением администрации</w:t>
      </w:r>
      <w:proofErr w:type="gramEnd"/>
      <w:r w:rsidRPr="008A1734">
        <w:rPr>
          <w:sz w:val="24"/>
          <w:szCs w:val="24"/>
        </w:rPr>
        <w:t xml:space="preserve"> муниципального района «Троицко-Печорский» сроки.</w:t>
      </w:r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1734">
        <w:rPr>
          <w:sz w:val="24"/>
          <w:szCs w:val="24"/>
        </w:rPr>
        <w:t xml:space="preserve">10. </w:t>
      </w:r>
      <w:proofErr w:type="gramStart"/>
      <w:r w:rsidRPr="008A1734">
        <w:rPr>
          <w:sz w:val="24"/>
          <w:szCs w:val="24"/>
        </w:rPr>
        <w:t>Главный распорядитель, получатель средств бюджета сельского поселения «Покча», главный администратор (администратор) доходов бюджета сельского поселения «Покча», главный администратор (администратор) источников финансирования дефицита бюджета сельского поселения  «Покча» представляет бюджетную отчетность в финансовое управление администрации муниципального района «Троицко-Печорский» в порядке, утвержденном Приказом N 191н, в установленные финансовым управлением администрации муниципального района «Троицко-Печорский» сроки.</w:t>
      </w:r>
      <w:proofErr w:type="gramEnd"/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1734">
        <w:rPr>
          <w:sz w:val="24"/>
          <w:szCs w:val="24"/>
        </w:rPr>
        <w:t xml:space="preserve">11. </w:t>
      </w:r>
      <w:proofErr w:type="gramStart"/>
      <w:r w:rsidRPr="008A1734">
        <w:rPr>
          <w:sz w:val="24"/>
          <w:szCs w:val="24"/>
        </w:rPr>
        <w:t xml:space="preserve">Отчет об исполнении бюджета сельского поселения  «Покча» за I квартал, полугодие и 9 месяцев 2019 года, составленный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утвержденном Приказом N 191н, представляется финансовым управлением администрации муниципального района «Троицко-Печорский» на </w:t>
      </w:r>
      <w:r w:rsidRPr="008A1734">
        <w:rPr>
          <w:sz w:val="24"/>
          <w:szCs w:val="24"/>
        </w:rPr>
        <w:lastRenderedPageBreak/>
        <w:t>утверждение в администрацию сельского поселения «Покча» соответственно не позднее 1 мая, 1</w:t>
      </w:r>
      <w:proofErr w:type="gramEnd"/>
      <w:r w:rsidRPr="008A1734">
        <w:rPr>
          <w:sz w:val="24"/>
          <w:szCs w:val="24"/>
        </w:rPr>
        <w:t xml:space="preserve"> августа, 1 ноября текущего финансового года.</w:t>
      </w:r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1734">
        <w:rPr>
          <w:sz w:val="24"/>
          <w:szCs w:val="24"/>
        </w:rPr>
        <w:t>12. Настоящее постановление вступает в силу с 1 января 2019 года.</w:t>
      </w:r>
    </w:p>
    <w:p w:rsidR="008A1734" w:rsidRPr="008A1734" w:rsidRDefault="008A1734" w:rsidP="008A1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A1734" w:rsidRPr="008A1734" w:rsidRDefault="008A1734" w:rsidP="008A17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734" w:rsidRPr="008A1734" w:rsidRDefault="008A1734" w:rsidP="008A17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734" w:rsidRPr="008A1734" w:rsidRDefault="008A1734" w:rsidP="008A17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734" w:rsidRPr="008A1734" w:rsidRDefault="008A1734" w:rsidP="008A17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1AF6" w:rsidRPr="00EE1065" w:rsidRDefault="00EE1065" w:rsidP="00EE106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A1734" w:rsidRPr="008A1734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 </w:t>
      </w:r>
      <w:r w:rsidR="008A1734" w:rsidRPr="008A1734">
        <w:rPr>
          <w:sz w:val="24"/>
          <w:szCs w:val="24"/>
        </w:rPr>
        <w:t>посе</w:t>
      </w:r>
      <w:r>
        <w:rPr>
          <w:sz w:val="24"/>
          <w:szCs w:val="24"/>
        </w:rPr>
        <w:t xml:space="preserve">ления </w:t>
      </w:r>
      <w:r w:rsidR="008A1734" w:rsidRPr="008A1734">
        <w:rPr>
          <w:sz w:val="24"/>
          <w:szCs w:val="24"/>
        </w:rPr>
        <w:t xml:space="preserve">«Покча»                                                    </w:t>
      </w:r>
      <w:r>
        <w:rPr>
          <w:sz w:val="24"/>
          <w:szCs w:val="24"/>
        </w:rPr>
        <w:t xml:space="preserve">      </w:t>
      </w:r>
      <w:proofErr w:type="spellStart"/>
      <w:r w:rsidR="008A1734" w:rsidRPr="008A1734">
        <w:rPr>
          <w:sz w:val="24"/>
          <w:szCs w:val="24"/>
        </w:rPr>
        <w:t>А.Е.Пивченк</w:t>
      </w:r>
      <w:r>
        <w:rPr>
          <w:sz w:val="24"/>
          <w:szCs w:val="24"/>
        </w:rPr>
        <w:t>о</w:t>
      </w:r>
      <w:bookmarkStart w:id="1" w:name="_GoBack"/>
      <w:bookmarkEnd w:id="1"/>
      <w:proofErr w:type="spellEnd"/>
    </w:p>
    <w:sectPr w:rsidR="00011AF6" w:rsidRPr="00EE1065" w:rsidSect="009E4A42">
      <w:pgSz w:w="11906" w:h="16838"/>
      <w:pgMar w:top="851" w:right="70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 w:hint="default"/>
        <w:sz w:val="28"/>
        <w:szCs w:val="28"/>
      </w:rPr>
    </w:lvl>
  </w:abstractNum>
  <w:abstractNum w:abstractNumId="3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97C0ACA"/>
    <w:multiLevelType w:val="hybridMultilevel"/>
    <w:tmpl w:val="E1B2F468"/>
    <w:lvl w:ilvl="0" w:tplc="44B425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738CF"/>
    <w:multiLevelType w:val="multilevel"/>
    <w:tmpl w:val="B43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55A5B"/>
    <w:multiLevelType w:val="hybridMultilevel"/>
    <w:tmpl w:val="12CA4A40"/>
    <w:lvl w:ilvl="0" w:tplc="00D43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82586"/>
    <w:multiLevelType w:val="hybridMultilevel"/>
    <w:tmpl w:val="DC3E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40E6C"/>
    <w:multiLevelType w:val="hybridMultilevel"/>
    <w:tmpl w:val="83D64AC2"/>
    <w:lvl w:ilvl="0" w:tplc="58C4C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DB"/>
    <w:rsid w:val="00011AF6"/>
    <w:rsid w:val="000E5B13"/>
    <w:rsid w:val="00134A6C"/>
    <w:rsid w:val="00153F42"/>
    <w:rsid w:val="00154E73"/>
    <w:rsid w:val="002E21FA"/>
    <w:rsid w:val="00327CF9"/>
    <w:rsid w:val="003C6291"/>
    <w:rsid w:val="005F61CA"/>
    <w:rsid w:val="006036DB"/>
    <w:rsid w:val="006865C6"/>
    <w:rsid w:val="00696E98"/>
    <w:rsid w:val="006F162D"/>
    <w:rsid w:val="00725AE5"/>
    <w:rsid w:val="007F0ED8"/>
    <w:rsid w:val="008A1734"/>
    <w:rsid w:val="0091553D"/>
    <w:rsid w:val="009910EC"/>
    <w:rsid w:val="009C2F77"/>
    <w:rsid w:val="009C43F3"/>
    <w:rsid w:val="009E4A42"/>
    <w:rsid w:val="00A10B10"/>
    <w:rsid w:val="00A27769"/>
    <w:rsid w:val="00BB0710"/>
    <w:rsid w:val="00CE1D06"/>
    <w:rsid w:val="00D4137A"/>
    <w:rsid w:val="00D60628"/>
    <w:rsid w:val="00DD59C1"/>
    <w:rsid w:val="00EE1065"/>
    <w:rsid w:val="00F13417"/>
    <w:rsid w:val="00F30BE2"/>
    <w:rsid w:val="00F60869"/>
    <w:rsid w:val="00F64CFE"/>
    <w:rsid w:val="00FF0CD9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7CF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27CF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A27769"/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27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rsid w:val="00A277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769"/>
  </w:style>
  <w:style w:type="paragraph" w:styleId="a8">
    <w:name w:val="Body Text"/>
    <w:aliases w:val="body text,Основной текст Знак Знак,NoticeText-List,Основной текст1"/>
    <w:basedOn w:val="a"/>
    <w:link w:val="a9"/>
    <w:rsid w:val="005F61CA"/>
    <w:rPr>
      <w:sz w:val="24"/>
    </w:rPr>
  </w:style>
  <w:style w:type="character" w:customStyle="1" w:styleId="a9">
    <w:name w:val="Основной текст Знак"/>
    <w:aliases w:val="body text Знак,Основной текст Знак Знак Знак,NoticeText-List Знак,Основной текст1 Знак"/>
    <w:basedOn w:val="a0"/>
    <w:link w:val="a8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5F61CA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3C6291"/>
    <w:pPr>
      <w:ind w:left="720"/>
      <w:contextualSpacing/>
    </w:pPr>
  </w:style>
  <w:style w:type="paragraph" w:customStyle="1" w:styleId="ConsPlusNormal">
    <w:name w:val="ConsPlusNormal"/>
    <w:rsid w:val="008A1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7CF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27CF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A27769"/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27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rsid w:val="00A277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769"/>
  </w:style>
  <w:style w:type="paragraph" w:styleId="a8">
    <w:name w:val="Body Text"/>
    <w:aliases w:val="body text,Основной текст Знак Знак,NoticeText-List,Основной текст1"/>
    <w:basedOn w:val="a"/>
    <w:link w:val="a9"/>
    <w:rsid w:val="005F61CA"/>
    <w:rPr>
      <w:sz w:val="24"/>
    </w:rPr>
  </w:style>
  <w:style w:type="character" w:customStyle="1" w:styleId="a9">
    <w:name w:val="Основной текст Знак"/>
    <w:aliases w:val="body text Знак,Основной текст Знак Знак Знак,NoticeText-List Знак,Основной текст1 Знак"/>
    <w:basedOn w:val="a0"/>
    <w:link w:val="a8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5F61CA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3C6291"/>
    <w:pPr>
      <w:ind w:left="720"/>
      <w:contextualSpacing/>
    </w:pPr>
  </w:style>
  <w:style w:type="paragraph" w:customStyle="1" w:styleId="ConsPlusNormal">
    <w:name w:val="ConsPlusNormal"/>
    <w:rsid w:val="008A1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29</cp:revision>
  <cp:lastPrinted>2018-12-27T07:27:00Z</cp:lastPrinted>
  <dcterms:created xsi:type="dcterms:W3CDTF">2017-04-03T07:49:00Z</dcterms:created>
  <dcterms:modified xsi:type="dcterms:W3CDTF">2019-01-14T09:53:00Z</dcterms:modified>
</cp:coreProperties>
</file>