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98" w:rsidRDefault="00696E98" w:rsidP="00696E98">
      <w:pPr>
        <w:pStyle w:val="a8"/>
        <w:jc w:val="both"/>
        <w:rPr>
          <w:sz w:val="28"/>
          <w:szCs w:val="28"/>
        </w:rPr>
      </w:pPr>
    </w:p>
    <w:p w:rsidR="00153F42" w:rsidRPr="00153F42" w:rsidRDefault="00153F42" w:rsidP="00153F42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977"/>
        <w:gridCol w:w="3827"/>
      </w:tblGrid>
      <w:tr w:rsidR="00153F42" w:rsidRPr="00153F42" w:rsidTr="009E4A42">
        <w:trPr>
          <w:trHeight w:val="1701"/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rPr>
                <w:b/>
                <w:sz w:val="24"/>
              </w:rPr>
              <w:t xml:space="preserve">«ПОКЧА» </w:t>
            </w:r>
          </w:p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rPr>
                <w:b/>
                <w:sz w:val="24"/>
              </w:rPr>
              <w:t xml:space="preserve">СИКТ  </w:t>
            </w:r>
            <w:proofErr w:type="spellStart"/>
            <w:r w:rsidRPr="00153F42">
              <w:rPr>
                <w:b/>
                <w:sz w:val="24"/>
              </w:rPr>
              <w:t>ОВМ</w:t>
            </w:r>
            <w:r w:rsidRPr="00153F42">
              <w:rPr>
                <w:b/>
                <w:sz w:val="28"/>
              </w:rPr>
              <w:t>ö</w:t>
            </w:r>
            <w:r w:rsidRPr="00153F42">
              <w:rPr>
                <w:b/>
                <w:sz w:val="24"/>
              </w:rPr>
              <w:t>ДЧ</w:t>
            </w:r>
            <w:r w:rsidRPr="00153F42">
              <w:rPr>
                <w:b/>
                <w:sz w:val="28"/>
              </w:rPr>
              <w:t>ö</w:t>
            </w:r>
            <w:r w:rsidRPr="00153F42">
              <w:rPr>
                <w:b/>
                <w:sz w:val="24"/>
              </w:rPr>
              <w:t>МИНСА</w:t>
            </w:r>
            <w:proofErr w:type="spellEnd"/>
          </w:p>
          <w:p w:rsidR="00153F42" w:rsidRPr="00153F42" w:rsidRDefault="00153F42" w:rsidP="00153F42">
            <w:pPr>
              <w:jc w:val="center"/>
            </w:pPr>
            <w:r w:rsidRPr="00153F42">
              <w:rPr>
                <w:b/>
                <w:sz w:val="24"/>
              </w:rPr>
              <w:t>АДМИНИСТРАЦИЯ</w:t>
            </w:r>
          </w:p>
          <w:p w:rsidR="00153F42" w:rsidRPr="00153F42" w:rsidRDefault="00153F42" w:rsidP="00153F42">
            <w:pPr>
              <w:ind w:left="-108"/>
              <w:jc w:val="center"/>
            </w:pPr>
          </w:p>
        </w:tc>
        <w:bookmarkStart w:id="0" w:name="_MON_1603713721"/>
        <w:bookmarkEnd w:id="0"/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jc w:val="center"/>
              <w:rPr>
                <w:b/>
                <w:sz w:val="24"/>
              </w:rPr>
            </w:pPr>
            <w:r w:rsidRPr="00153F42">
              <w:object w:dxaOrig="132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66pt" o:ole="" fillcolor="window">
                  <v:imagedata r:id="rId6" o:title=""/>
                </v:shape>
                <o:OLEObject Type="Embed" ProgID="Word.Picture.8" ShapeID="_x0000_i1025" DrawAspect="Content" ObjectID="_1607411722" r:id="rId7"/>
              </w:object>
            </w:r>
            <w:r w:rsidRPr="00153F42"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3F42" w:rsidRPr="00153F42" w:rsidRDefault="00153F42" w:rsidP="00153F42">
            <w:pPr>
              <w:ind w:left="-108"/>
              <w:jc w:val="center"/>
              <w:rPr>
                <w:b/>
                <w:bCs/>
                <w:sz w:val="24"/>
              </w:rPr>
            </w:pPr>
            <w:r w:rsidRPr="00153F42">
              <w:rPr>
                <w:b/>
                <w:bCs/>
                <w:sz w:val="24"/>
              </w:rPr>
              <w:t>АДМИНИСТРАЦИЯ</w:t>
            </w:r>
          </w:p>
          <w:p w:rsidR="00153F42" w:rsidRPr="00153F42" w:rsidRDefault="00153F42" w:rsidP="00153F42">
            <w:pPr>
              <w:jc w:val="center"/>
              <w:rPr>
                <w:b/>
                <w:bCs/>
                <w:sz w:val="24"/>
              </w:rPr>
            </w:pPr>
            <w:r w:rsidRPr="00153F42">
              <w:rPr>
                <w:b/>
                <w:bCs/>
                <w:sz w:val="24"/>
              </w:rPr>
              <w:t>СЕЛЬСКОГО ПОСЕЛЕНИЯ «ПОКЧА»</w:t>
            </w:r>
          </w:p>
        </w:tc>
      </w:tr>
    </w:tbl>
    <w:p w:rsidR="00153F42" w:rsidRPr="00153F42" w:rsidRDefault="00153F42" w:rsidP="00153F42">
      <w:pPr>
        <w:jc w:val="center"/>
        <w:rPr>
          <w:b/>
          <w:sz w:val="24"/>
          <w:szCs w:val="24"/>
        </w:rPr>
      </w:pPr>
      <w:proofErr w:type="gramStart"/>
      <w:r w:rsidRPr="00153F42">
        <w:rPr>
          <w:b/>
          <w:sz w:val="28"/>
        </w:rPr>
        <w:t>ШУÖМ</w:t>
      </w:r>
      <w:proofErr w:type="gramEnd"/>
    </w:p>
    <w:p w:rsidR="00153F42" w:rsidRPr="00153F42" w:rsidRDefault="00153F42" w:rsidP="00153F42">
      <w:pPr>
        <w:jc w:val="center"/>
        <w:rPr>
          <w:b/>
          <w:sz w:val="28"/>
        </w:rPr>
      </w:pPr>
      <w:r w:rsidRPr="00153F42">
        <w:rPr>
          <w:b/>
          <w:sz w:val="28"/>
        </w:rPr>
        <w:t>ПОСТАНОВЛЕНИЕ</w:t>
      </w:r>
    </w:p>
    <w:p w:rsidR="00153F42" w:rsidRPr="00153F42" w:rsidRDefault="00153F42" w:rsidP="00153F42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153F42">
        <w:rPr>
          <w:b/>
          <w:sz w:val="32"/>
        </w:rPr>
        <w:t xml:space="preserve">  </w:t>
      </w:r>
    </w:p>
    <w:p w:rsidR="00153F42" w:rsidRPr="00153F42" w:rsidRDefault="00153F42" w:rsidP="00153F42"/>
    <w:p w:rsidR="00153F42" w:rsidRPr="00153F42" w:rsidRDefault="00153F42" w:rsidP="00153F42">
      <w:pPr>
        <w:keepNext/>
        <w:jc w:val="center"/>
        <w:outlineLvl w:val="3"/>
        <w:rPr>
          <w:sz w:val="24"/>
        </w:rPr>
      </w:pPr>
      <w:r w:rsidRPr="00153F42">
        <w:rPr>
          <w:sz w:val="24"/>
        </w:rPr>
        <w:t>Республика Коми, Троицко-Печорский район, село Покча</w:t>
      </w:r>
    </w:p>
    <w:p w:rsidR="00153F42" w:rsidRPr="00153F42" w:rsidRDefault="00153F42" w:rsidP="00153F42"/>
    <w:p w:rsidR="00153F42" w:rsidRPr="00153F42" w:rsidRDefault="00153F42" w:rsidP="00153F42"/>
    <w:p w:rsidR="00153F42" w:rsidRPr="00153F42" w:rsidRDefault="00153F42" w:rsidP="00153F42"/>
    <w:p w:rsidR="00153F42" w:rsidRPr="00153F42" w:rsidRDefault="00153F42" w:rsidP="00153F42">
      <w:pPr>
        <w:jc w:val="center"/>
        <w:rPr>
          <w:sz w:val="24"/>
          <w:szCs w:val="24"/>
        </w:rPr>
      </w:pPr>
      <w:r w:rsidRPr="00153F42">
        <w:rPr>
          <w:sz w:val="24"/>
          <w:szCs w:val="24"/>
        </w:rPr>
        <w:t xml:space="preserve">от </w:t>
      </w:r>
      <w:r w:rsidR="000E5B13">
        <w:rPr>
          <w:sz w:val="24"/>
          <w:szCs w:val="24"/>
        </w:rPr>
        <w:t>25</w:t>
      </w:r>
      <w:r w:rsidR="003C6291">
        <w:rPr>
          <w:sz w:val="24"/>
          <w:szCs w:val="24"/>
        </w:rPr>
        <w:t xml:space="preserve"> дека</w:t>
      </w:r>
      <w:r w:rsidR="00FF6E5C">
        <w:rPr>
          <w:sz w:val="24"/>
          <w:szCs w:val="24"/>
        </w:rPr>
        <w:t>бря</w:t>
      </w:r>
      <w:r w:rsidRPr="00153F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53F42">
        <w:rPr>
          <w:sz w:val="24"/>
          <w:szCs w:val="24"/>
        </w:rPr>
        <w:t xml:space="preserve">2018 года                                                                    </w:t>
      </w:r>
      <w:r w:rsidRPr="00153F42">
        <w:rPr>
          <w:b/>
          <w:sz w:val="24"/>
          <w:szCs w:val="24"/>
        </w:rPr>
        <w:tab/>
      </w:r>
      <w:r w:rsidRPr="00153F42">
        <w:rPr>
          <w:sz w:val="24"/>
          <w:szCs w:val="24"/>
        </w:rPr>
        <w:t xml:space="preserve">                   №</w:t>
      </w:r>
      <w:r w:rsidR="000E5B13">
        <w:rPr>
          <w:sz w:val="24"/>
          <w:szCs w:val="24"/>
        </w:rPr>
        <w:t xml:space="preserve"> 28</w:t>
      </w:r>
      <w:r w:rsidRPr="00153F42">
        <w:rPr>
          <w:sz w:val="24"/>
          <w:szCs w:val="24"/>
        </w:rPr>
        <w:t xml:space="preserve"> </w:t>
      </w:r>
    </w:p>
    <w:p w:rsidR="00153F42" w:rsidRPr="00153F42" w:rsidRDefault="00153F42" w:rsidP="00153F42">
      <w:pPr>
        <w:rPr>
          <w:b/>
          <w:sz w:val="22"/>
          <w:szCs w:val="24"/>
        </w:rPr>
      </w:pPr>
    </w:p>
    <w:p w:rsidR="006865C6" w:rsidRPr="006865C6" w:rsidRDefault="003C6291" w:rsidP="006865C6">
      <w:pPr>
        <w:spacing w:after="160" w:line="259" w:lineRule="auto"/>
        <w:ind w:left="10206"/>
        <w:jc w:val="right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 xml:space="preserve"> </w:t>
      </w:r>
    </w:p>
    <w:p w:rsidR="000E5B13" w:rsidRPr="000E5B13" w:rsidRDefault="000E5B13" w:rsidP="000E5B1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0E5B13">
        <w:rPr>
          <w:sz w:val="24"/>
          <w:szCs w:val="24"/>
        </w:rPr>
        <w:t>О наделении Администрации сельского поселения «Покча»</w:t>
      </w:r>
    </w:p>
    <w:p w:rsidR="000E5B13" w:rsidRPr="000E5B13" w:rsidRDefault="000E5B13" w:rsidP="000E5B13">
      <w:pPr>
        <w:rPr>
          <w:sz w:val="24"/>
          <w:szCs w:val="24"/>
        </w:rPr>
      </w:pPr>
      <w:r w:rsidRPr="000E5B13">
        <w:rPr>
          <w:sz w:val="24"/>
          <w:szCs w:val="24"/>
        </w:rPr>
        <w:t xml:space="preserve">полномочиями администратора  доходов бюджета </w:t>
      </w:r>
    </w:p>
    <w:p w:rsidR="000E5B13" w:rsidRPr="000E5B13" w:rsidRDefault="000E5B13" w:rsidP="000E5B13">
      <w:pPr>
        <w:rPr>
          <w:sz w:val="24"/>
          <w:szCs w:val="24"/>
        </w:rPr>
      </w:pPr>
      <w:r w:rsidRPr="000E5B13">
        <w:rPr>
          <w:sz w:val="24"/>
          <w:szCs w:val="24"/>
        </w:rPr>
        <w:t>муниципального образования сельского поселения «Покча»</w:t>
      </w:r>
    </w:p>
    <w:p w:rsidR="000E5B13" w:rsidRPr="000E5B13" w:rsidRDefault="000E5B13" w:rsidP="000E5B13">
      <w:pPr>
        <w:jc w:val="both"/>
        <w:rPr>
          <w:sz w:val="24"/>
          <w:szCs w:val="24"/>
        </w:rPr>
      </w:pPr>
    </w:p>
    <w:p w:rsidR="000E5B13" w:rsidRPr="000E5B13" w:rsidRDefault="000E5B13" w:rsidP="000E5B13">
      <w:pPr>
        <w:jc w:val="both"/>
        <w:rPr>
          <w:sz w:val="24"/>
          <w:szCs w:val="24"/>
        </w:rPr>
      </w:pPr>
      <w:r w:rsidRPr="000E5B13">
        <w:rPr>
          <w:sz w:val="24"/>
          <w:szCs w:val="24"/>
        </w:rPr>
        <w:t xml:space="preserve">     В соответствии со ст.160.1 Бюджетного кодекса Российской Федерации, решения Совета муниципального образования с</w:t>
      </w:r>
      <w:r>
        <w:rPr>
          <w:sz w:val="24"/>
          <w:szCs w:val="24"/>
        </w:rPr>
        <w:t>ельского поселения «Покча» от 22.12.2018</w:t>
      </w:r>
      <w:r w:rsidRPr="000E5B13">
        <w:rPr>
          <w:sz w:val="24"/>
          <w:szCs w:val="24"/>
        </w:rPr>
        <w:t xml:space="preserve"> года</w:t>
      </w:r>
    </w:p>
    <w:p w:rsidR="000E5B13" w:rsidRPr="000E5B13" w:rsidRDefault="000E5B13" w:rsidP="000E5B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№ 4-22/1</w:t>
      </w:r>
      <w:r w:rsidRPr="000E5B13">
        <w:rPr>
          <w:sz w:val="24"/>
          <w:szCs w:val="24"/>
        </w:rPr>
        <w:t xml:space="preserve"> « О бюджете  муниципального образования сел</w:t>
      </w:r>
      <w:r>
        <w:rPr>
          <w:sz w:val="24"/>
          <w:szCs w:val="24"/>
        </w:rPr>
        <w:t>ьского поселения «Покча» на 2019 год и плановый период 2020-2021</w:t>
      </w:r>
      <w:r w:rsidRPr="000E5B13">
        <w:rPr>
          <w:sz w:val="24"/>
          <w:szCs w:val="24"/>
        </w:rPr>
        <w:t xml:space="preserve"> годов»,</w:t>
      </w:r>
    </w:p>
    <w:p w:rsidR="000E5B13" w:rsidRPr="000E5B13" w:rsidRDefault="000E5B13" w:rsidP="000E5B13">
      <w:pPr>
        <w:tabs>
          <w:tab w:val="left" w:pos="3225"/>
        </w:tabs>
        <w:jc w:val="center"/>
        <w:rPr>
          <w:b/>
          <w:sz w:val="28"/>
          <w:szCs w:val="28"/>
        </w:rPr>
      </w:pPr>
      <w:proofErr w:type="gramStart"/>
      <w:r w:rsidRPr="000E5B13">
        <w:rPr>
          <w:b/>
          <w:sz w:val="28"/>
          <w:szCs w:val="28"/>
        </w:rPr>
        <w:t>П</w:t>
      </w:r>
      <w:proofErr w:type="gramEnd"/>
      <w:r w:rsidRPr="000E5B13">
        <w:rPr>
          <w:b/>
          <w:sz w:val="28"/>
          <w:szCs w:val="28"/>
        </w:rPr>
        <w:t xml:space="preserve"> О С Т А Н О В Л Я Ю :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 xml:space="preserve">1. Наделить Администрацию сельского поселения  «Покча» полномочиями администратора по перечню доходов, </w:t>
      </w:r>
      <w:proofErr w:type="gramStart"/>
      <w:r w:rsidRPr="000E5B13">
        <w:rPr>
          <w:sz w:val="24"/>
          <w:szCs w:val="24"/>
        </w:rPr>
        <w:t>согласно приложения</w:t>
      </w:r>
      <w:proofErr w:type="gramEnd"/>
      <w:r w:rsidRPr="000E5B13">
        <w:rPr>
          <w:sz w:val="24"/>
          <w:szCs w:val="24"/>
        </w:rPr>
        <w:t xml:space="preserve"> 1 к настоящему постановлению.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 Обеспечить выполнение Администрацией сельского поселения «Покча», руководствуясь  следующими бюджетными полномочиями: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 xml:space="preserve">2.1.Начисление, учёт, </w:t>
      </w:r>
      <w:proofErr w:type="gramStart"/>
      <w:r w:rsidRPr="000E5B13">
        <w:rPr>
          <w:sz w:val="24"/>
          <w:szCs w:val="24"/>
        </w:rPr>
        <w:t>контроль за</w:t>
      </w:r>
      <w:proofErr w:type="gramEnd"/>
      <w:r w:rsidRPr="000E5B13">
        <w:rPr>
          <w:sz w:val="24"/>
          <w:szCs w:val="24"/>
        </w:rPr>
        <w:t xml:space="preserve"> правильностью начисления, полнотой и своевременностью осуществления платежей в бюджет, пеней и штрафов по ним.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2.2. Принятие решения о возврате уплаченных (взысканных) платежей в бюджет, пеней и штрафов и представление заявки на возврат в УФК по Республике Коми для осуществления возврата в порядке, установленном Министерством финансов Российской Федерации.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2.3. Принятие  решения о зачете (уточнения) платежей в бюджет муниципального образования сельского поселения «Покча» и представление уведомления в УФК по Республике Коми.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2.4. Доведение до плательщиков банковских реквизитов для перечисления платежей по администрируемым доходам на счет 40101 УФК по Республике Коми.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2.5.Формирование бюджетной отчетности, необходимой для осуществления Администрацией сельского поселения «Покча» полномочий главного администратора доходов бюджета муниципального образования сельского поселения «Покча».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>2.6. Составление и предоставление Администрацией сельского поселения «Покча» бюджетных проектировок по доходам на очередной финансовый год и среднесрочную перспективу, а также пояснительной записки к ним в установленные сроки.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 xml:space="preserve">3. </w:t>
      </w:r>
      <w:proofErr w:type="gramStart"/>
      <w:r w:rsidRPr="000E5B13">
        <w:rPr>
          <w:sz w:val="24"/>
          <w:szCs w:val="24"/>
        </w:rPr>
        <w:t>Контроль за</w:t>
      </w:r>
      <w:proofErr w:type="gramEnd"/>
      <w:r w:rsidRPr="000E5B13">
        <w:rPr>
          <w:sz w:val="24"/>
          <w:szCs w:val="24"/>
        </w:rPr>
        <w:t xml:space="preserve"> исполнением настоящего Постановления возложить на руководителя администрации  - Пивченко А.Е.</w:t>
      </w:r>
    </w:p>
    <w:p w:rsidR="000E5B13" w:rsidRPr="000E5B13" w:rsidRDefault="000E5B13" w:rsidP="000E5B13">
      <w:pPr>
        <w:tabs>
          <w:tab w:val="left" w:pos="3225"/>
        </w:tabs>
        <w:jc w:val="both"/>
        <w:rPr>
          <w:sz w:val="24"/>
          <w:szCs w:val="24"/>
        </w:rPr>
      </w:pPr>
      <w:r w:rsidRPr="000E5B13">
        <w:rPr>
          <w:sz w:val="24"/>
          <w:szCs w:val="24"/>
        </w:rPr>
        <w:t xml:space="preserve">4. Настоящее Постановление </w:t>
      </w:r>
      <w:r>
        <w:rPr>
          <w:sz w:val="24"/>
          <w:szCs w:val="24"/>
        </w:rPr>
        <w:t>вступает в силу с 01 января 2019</w:t>
      </w:r>
      <w:r w:rsidRPr="000E5B13">
        <w:rPr>
          <w:sz w:val="24"/>
          <w:szCs w:val="24"/>
        </w:rPr>
        <w:t xml:space="preserve"> г.</w:t>
      </w:r>
    </w:p>
    <w:p w:rsidR="003C6291" w:rsidRPr="003C6291" w:rsidRDefault="003C6291" w:rsidP="00154E73">
      <w:pPr>
        <w:jc w:val="both"/>
        <w:rPr>
          <w:sz w:val="24"/>
          <w:szCs w:val="24"/>
        </w:rPr>
      </w:pPr>
    </w:p>
    <w:p w:rsidR="003C6291" w:rsidRPr="003C6291" w:rsidRDefault="003C6291" w:rsidP="00154E73">
      <w:pPr>
        <w:tabs>
          <w:tab w:val="left" w:pos="3225"/>
        </w:tabs>
        <w:jc w:val="both"/>
        <w:rPr>
          <w:sz w:val="24"/>
          <w:szCs w:val="24"/>
        </w:rPr>
      </w:pPr>
    </w:p>
    <w:p w:rsidR="003C6291" w:rsidRPr="003C6291" w:rsidRDefault="003C6291" w:rsidP="00154E73">
      <w:pPr>
        <w:tabs>
          <w:tab w:val="left" w:pos="6765"/>
        </w:tabs>
        <w:jc w:val="both"/>
        <w:rPr>
          <w:sz w:val="24"/>
          <w:szCs w:val="24"/>
        </w:rPr>
      </w:pPr>
      <w:r w:rsidRPr="003C6291">
        <w:rPr>
          <w:sz w:val="24"/>
          <w:szCs w:val="24"/>
        </w:rPr>
        <w:t>Глава</w:t>
      </w:r>
      <w:r>
        <w:rPr>
          <w:sz w:val="24"/>
          <w:szCs w:val="24"/>
        </w:rPr>
        <w:t xml:space="preserve"> </w:t>
      </w:r>
      <w:r w:rsidRPr="003C6291">
        <w:rPr>
          <w:sz w:val="24"/>
          <w:szCs w:val="24"/>
        </w:rPr>
        <w:t xml:space="preserve">сельского поселения «Покча»                                                       </w:t>
      </w:r>
      <w:proofErr w:type="spellStart"/>
      <w:r w:rsidRPr="003C6291">
        <w:rPr>
          <w:sz w:val="24"/>
          <w:szCs w:val="24"/>
        </w:rPr>
        <w:t>А.Е.Пивченко</w:t>
      </w:r>
      <w:proofErr w:type="spellEnd"/>
      <w:r w:rsidRPr="003C6291">
        <w:rPr>
          <w:sz w:val="24"/>
          <w:szCs w:val="24"/>
        </w:rPr>
        <w:t xml:space="preserve">    </w:t>
      </w:r>
    </w:p>
    <w:p w:rsidR="003C6291" w:rsidRPr="003C6291" w:rsidRDefault="003C6291" w:rsidP="00154E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6291">
        <w:rPr>
          <w:sz w:val="28"/>
          <w:szCs w:val="28"/>
        </w:rPr>
        <w:lastRenderedPageBreak/>
        <w:t xml:space="preserve">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2"/>
        <w:gridCol w:w="3170"/>
        <w:gridCol w:w="4992"/>
      </w:tblGrid>
      <w:tr w:rsidR="009E4A4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9E4A42" w:rsidRPr="009910EC" w:rsidRDefault="009E4A42" w:rsidP="009910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Приложение 1  к постановлению сельского поселения "Покча" "</w:t>
            </w:r>
            <w:r w:rsidR="009910EC" w:rsidRPr="000E5B13">
              <w:rPr>
                <w:sz w:val="24"/>
                <w:szCs w:val="24"/>
              </w:rPr>
              <w:t xml:space="preserve"> </w:t>
            </w:r>
            <w:r w:rsidR="009910EC" w:rsidRPr="009910EC">
              <w:rPr>
                <w:sz w:val="22"/>
                <w:szCs w:val="22"/>
              </w:rPr>
              <w:t>О наделении Администрации сельского поселения «Покча»</w:t>
            </w:r>
            <w:r w:rsidR="009910EC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  <w:r w:rsidR="009910EC" w:rsidRPr="009910EC">
              <w:rPr>
                <w:sz w:val="22"/>
                <w:szCs w:val="22"/>
              </w:rPr>
              <w:t>полномочиями а</w:t>
            </w:r>
            <w:r w:rsidR="009910EC" w:rsidRPr="009910EC">
              <w:rPr>
                <w:sz w:val="22"/>
                <w:szCs w:val="22"/>
              </w:rPr>
              <w:t xml:space="preserve">дминистратора  доходов бюджета </w:t>
            </w:r>
            <w:r w:rsidR="009910EC" w:rsidRPr="009910EC">
              <w:rPr>
                <w:sz w:val="22"/>
                <w:szCs w:val="22"/>
              </w:rPr>
              <w:t>муниципального образования сельского поселения «Покча»</w:t>
            </w:r>
            <w:r w:rsidRPr="009910EC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 на 2019 год и плановый период 2020 и 2021 годов"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E4A42" w:rsidTr="009E4A42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99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32"/>
                <w:szCs w:val="32"/>
                <w:lang w:eastAsia="en-US"/>
              </w:rPr>
              <w:t>Перечень главных администраторов доходов бюджета муниципального образования сельского поселения "Покча"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32"/>
                <w:szCs w:val="32"/>
                <w:lang w:eastAsia="en-US"/>
              </w:rPr>
            </w:pPr>
          </w:p>
        </w:tc>
      </w:tr>
      <w:tr w:rsidR="009E4A42" w:rsidTr="009E4A42">
        <w:tblPrEx>
          <w:tblCellMar>
            <w:top w:w="0" w:type="dxa"/>
            <w:bottom w:w="0" w:type="dxa"/>
          </w:tblCellMar>
        </w:tblPrEx>
        <w:trPr>
          <w:trHeight w:val="674"/>
        </w:trPr>
        <w:tc>
          <w:tcPr>
            <w:tcW w:w="49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Наименование главного администратора доходов бюджета муниципального образования</w:t>
            </w:r>
          </w:p>
        </w:tc>
      </w:tr>
      <w:tr w:rsidR="009E4A42" w:rsidTr="009E4A42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главного администратора доходов</w:t>
            </w:r>
          </w:p>
        </w:tc>
        <w:tc>
          <w:tcPr>
            <w:tcW w:w="81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доходов бюджета муниципального образования</w:t>
            </w:r>
          </w:p>
        </w:tc>
      </w:tr>
      <w:tr w:rsidR="009E4A42" w:rsidTr="009E4A4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ИНН 1115004518  КПП 111501001   Администрация сельского поселения "Покча"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1 08 04020 01 0000 110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1 11 05035 10 0000 120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12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1 11 09045 10 0000 120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1 13 02995 10 0000 130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доходы от компенсации затрат бюджетов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1 14 02053 10 0000 410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1 14 02053 10 0000 440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имуществу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1 15 02050 10 0000 140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1 16 18050 10 0000 140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1 16 90050 10 0000 140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1 17 01050 10 0000 180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Невыясненные поступления, зачисляемые в бюджеты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1 17 05050 10 0000 180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2 02 15001 10 0000 150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2 02 15002 10 0000 150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2 02 19999 10 0000 150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дотации бюджетам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2 02 29999 10 0000 150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2 02 30024 10 0000 150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2 02 35118 10 0000 150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2 02 35930 10 0000 150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2 02 40014 10 0000 150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2 02 49999 10 0000 150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2 02 90054 10 0000 150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2 07 05010 10 0000 150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2 07 05020 10 0000 150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lastRenderedPageBreak/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2 07 05030 10 0000 150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2 18 60010 10 0000 150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2 19 35118 10 0000 150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E4A4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925</w:t>
            </w:r>
          </w:p>
        </w:tc>
        <w:tc>
          <w:tcPr>
            <w:tcW w:w="3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2 19 60010 10 0000 150</w:t>
            </w:r>
          </w:p>
        </w:tc>
        <w:tc>
          <w:tcPr>
            <w:tcW w:w="4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E4A42" w:rsidRDefault="009E4A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11AF6" w:rsidRPr="00D4137A" w:rsidRDefault="00011AF6" w:rsidP="00154E73">
      <w:pPr>
        <w:spacing w:line="259" w:lineRule="auto"/>
        <w:jc w:val="both"/>
      </w:pPr>
    </w:p>
    <w:sectPr w:rsidR="00011AF6" w:rsidRPr="00D4137A" w:rsidSect="009E4A42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 w:hint="default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 w:hint="default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 w:hint="default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 w:hint="default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 w:hint="default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 w:hint="default"/>
        <w:sz w:val="28"/>
        <w:szCs w:val="28"/>
      </w:rPr>
    </w:lvl>
  </w:abstractNum>
  <w:abstractNum w:abstractNumId="3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97C0ACA"/>
    <w:multiLevelType w:val="hybridMultilevel"/>
    <w:tmpl w:val="E1B2F468"/>
    <w:lvl w:ilvl="0" w:tplc="44B425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C82586"/>
    <w:multiLevelType w:val="hybridMultilevel"/>
    <w:tmpl w:val="DC3EC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40E6C"/>
    <w:multiLevelType w:val="hybridMultilevel"/>
    <w:tmpl w:val="83D64AC2"/>
    <w:lvl w:ilvl="0" w:tplc="58C4C7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DB"/>
    <w:rsid w:val="00011AF6"/>
    <w:rsid w:val="000E5B13"/>
    <w:rsid w:val="00134A6C"/>
    <w:rsid w:val="00153F42"/>
    <w:rsid w:val="00154E73"/>
    <w:rsid w:val="002E21FA"/>
    <w:rsid w:val="00327CF9"/>
    <w:rsid w:val="003C6291"/>
    <w:rsid w:val="005F61CA"/>
    <w:rsid w:val="006036DB"/>
    <w:rsid w:val="006865C6"/>
    <w:rsid w:val="00696E98"/>
    <w:rsid w:val="006F162D"/>
    <w:rsid w:val="00725AE5"/>
    <w:rsid w:val="007F0ED8"/>
    <w:rsid w:val="0091553D"/>
    <w:rsid w:val="009910EC"/>
    <w:rsid w:val="009C2F77"/>
    <w:rsid w:val="009C43F3"/>
    <w:rsid w:val="009E4A42"/>
    <w:rsid w:val="00A10B10"/>
    <w:rsid w:val="00A27769"/>
    <w:rsid w:val="00BB0710"/>
    <w:rsid w:val="00CE1D06"/>
    <w:rsid w:val="00D4137A"/>
    <w:rsid w:val="00D60628"/>
    <w:rsid w:val="00DD59C1"/>
    <w:rsid w:val="00F13417"/>
    <w:rsid w:val="00F30BE2"/>
    <w:rsid w:val="00F60869"/>
    <w:rsid w:val="00F64CFE"/>
    <w:rsid w:val="00FF0CD9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769"/>
  </w:style>
  <w:style w:type="paragraph" w:styleId="a8">
    <w:name w:val="Body Text"/>
    <w:aliases w:val="body text,Основной текст Знак Знак,NoticeText-List,Основной текст1"/>
    <w:basedOn w:val="a"/>
    <w:link w:val="a9"/>
    <w:rsid w:val="005F61CA"/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NoticeText-List Знак,Основной текст1 Знак"/>
    <w:basedOn w:val="a0"/>
    <w:link w:val="a8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5F61CA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C62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CF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F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A27769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277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uiPriority w:val="99"/>
    <w:rsid w:val="00A277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7769"/>
  </w:style>
  <w:style w:type="paragraph" w:styleId="a8">
    <w:name w:val="Body Text"/>
    <w:aliases w:val="body text,Основной текст Знак Знак,NoticeText-List,Основной текст1"/>
    <w:basedOn w:val="a"/>
    <w:link w:val="a9"/>
    <w:rsid w:val="005F61CA"/>
    <w:rPr>
      <w:sz w:val="24"/>
    </w:rPr>
  </w:style>
  <w:style w:type="character" w:customStyle="1" w:styleId="a9">
    <w:name w:val="Основной текст Знак"/>
    <w:aliases w:val="body text Знак,Основной текст Знак Знак Знак,NoticeText-List Знак,Основной текст1 Знак"/>
    <w:basedOn w:val="a0"/>
    <w:link w:val="a8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5F61CA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5F61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3C6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28</cp:revision>
  <cp:lastPrinted>2018-12-27T07:27:00Z</cp:lastPrinted>
  <dcterms:created xsi:type="dcterms:W3CDTF">2017-04-03T07:49:00Z</dcterms:created>
  <dcterms:modified xsi:type="dcterms:W3CDTF">2018-12-27T07:29:00Z</dcterms:modified>
</cp:coreProperties>
</file>