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D6" w:rsidRDefault="009244D6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4D6" w:rsidRDefault="009244D6" w:rsidP="00924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«ПОКЧА» </w:t>
            </w:r>
          </w:p>
          <w:p w:rsidR="009244D6" w:rsidRDefault="009244D6" w:rsidP="00924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СИКТ  </w:t>
            </w:r>
            <w:proofErr w:type="spellStart"/>
            <w:r w:rsidRPr="009244D6">
              <w:rPr>
                <w:b/>
                <w:sz w:val="24"/>
              </w:rPr>
              <w:t>ОВМöДЧöМИНСА</w:t>
            </w:r>
            <w:proofErr w:type="spellEnd"/>
          </w:p>
          <w:p w:rsidR="009244D6" w:rsidRDefault="009244D6" w:rsidP="009244D6">
            <w:pPr>
              <w:jc w:val="center"/>
            </w:pPr>
            <w:r>
              <w:rPr>
                <w:b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586414309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8640A9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0F5B6B" w:rsidRPr="009E0EAD" w:rsidRDefault="000F5B6B" w:rsidP="000F5B6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</w:rPr>
        <w:t>ШУÖМ</w:t>
      </w:r>
      <w:proofErr w:type="gramEnd"/>
    </w:p>
    <w:p w:rsidR="00183A76" w:rsidRDefault="008640A9" w:rsidP="008640A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3A76" w:rsidRDefault="00183A76" w:rsidP="00183A76">
      <w:pPr>
        <w:pStyle w:val="3"/>
      </w:pPr>
    </w:p>
    <w:p w:rsidR="00183A76" w:rsidRDefault="00183A76" w:rsidP="00183A76"/>
    <w:p w:rsidR="00183A76" w:rsidRDefault="00183A76" w:rsidP="00183A76">
      <w:pPr>
        <w:pStyle w:val="4"/>
        <w:jc w:val="center"/>
      </w:pPr>
      <w:r>
        <w:t xml:space="preserve">Республика Коми, </w:t>
      </w:r>
      <w:r w:rsidR="008640A9">
        <w:t>Троицко-Печорский район, село Покча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Pr="001C4A31" w:rsidRDefault="005433C2" w:rsidP="008640A9">
      <w:pPr>
        <w:jc w:val="center"/>
        <w:rPr>
          <w:sz w:val="24"/>
          <w:szCs w:val="24"/>
        </w:rPr>
      </w:pPr>
      <w:r w:rsidRPr="001C4A31">
        <w:rPr>
          <w:sz w:val="24"/>
          <w:szCs w:val="24"/>
        </w:rPr>
        <w:t xml:space="preserve">от </w:t>
      </w:r>
      <w:r w:rsidR="008640A9" w:rsidRPr="001C4A31">
        <w:rPr>
          <w:sz w:val="24"/>
          <w:szCs w:val="24"/>
        </w:rPr>
        <w:t xml:space="preserve"> 16 </w:t>
      </w:r>
      <w:r w:rsidR="00540B47" w:rsidRPr="001C4A31">
        <w:rPr>
          <w:sz w:val="24"/>
          <w:szCs w:val="24"/>
        </w:rPr>
        <w:t>апреля</w:t>
      </w:r>
      <w:r w:rsidRPr="001C4A31">
        <w:rPr>
          <w:sz w:val="24"/>
          <w:szCs w:val="24"/>
        </w:rPr>
        <w:t xml:space="preserve"> 201</w:t>
      </w:r>
      <w:r w:rsidR="00540B47" w:rsidRPr="001C4A31">
        <w:rPr>
          <w:sz w:val="24"/>
          <w:szCs w:val="24"/>
        </w:rPr>
        <w:t>8</w:t>
      </w:r>
      <w:r w:rsidRPr="001C4A31">
        <w:rPr>
          <w:sz w:val="24"/>
          <w:szCs w:val="24"/>
        </w:rPr>
        <w:t xml:space="preserve"> года</w:t>
      </w:r>
      <w:r w:rsidR="008335C6" w:rsidRPr="001C4A31">
        <w:rPr>
          <w:sz w:val="24"/>
          <w:szCs w:val="24"/>
        </w:rPr>
        <w:t xml:space="preserve">                                                                   </w:t>
      </w:r>
      <w:r w:rsidR="00183A76" w:rsidRPr="001C4A31">
        <w:rPr>
          <w:b/>
          <w:sz w:val="24"/>
          <w:szCs w:val="24"/>
        </w:rPr>
        <w:tab/>
      </w:r>
      <w:r w:rsidR="001C4A31">
        <w:rPr>
          <w:b/>
          <w:sz w:val="24"/>
          <w:szCs w:val="24"/>
        </w:rPr>
        <w:t xml:space="preserve">          </w:t>
      </w:r>
      <w:r w:rsidR="00183A76" w:rsidRPr="001C4A31">
        <w:rPr>
          <w:sz w:val="24"/>
          <w:szCs w:val="24"/>
        </w:rPr>
        <w:t xml:space="preserve">№ </w:t>
      </w:r>
      <w:r w:rsidR="004D4D23">
        <w:rPr>
          <w:sz w:val="24"/>
          <w:szCs w:val="24"/>
        </w:rPr>
        <w:t>10</w:t>
      </w:r>
    </w:p>
    <w:p w:rsidR="00183A76" w:rsidRDefault="00183A76" w:rsidP="00183A76">
      <w:pPr>
        <w:rPr>
          <w:b/>
          <w:sz w:val="24"/>
          <w:szCs w:val="24"/>
        </w:rPr>
      </w:pPr>
    </w:p>
    <w:p w:rsidR="0053273B" w:rsidRDefault="0053273B" w:rsidP="005433C2">
      <w:pPr>
        <w:jc w:val="center"/>
        <w:rPr>
          <w:sz w:val="24"/>
          <w:szCs w:val="24"/>
        </w:rPr>
      </w:pPr>
    </w:p>
    <w:p w:rsidR="00BD13D0" w:rsidRDefault="00BD13D0" w:rsidP="00BD13D0">
      <w:pPr>
        <w:pStyle w:val="ConsPlusTitle"/>
        <w:widowControl/>
        <w:ind w:right="-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«Об утверждении Программы содействия</w:t>
      </w:r>
    </w:p>
    <w:p w:rsidR="00BD13D0" w:rsidRDefault="00BD13D0" w:rsidP="00BD13D0">
      <w:pPr>
        <w:pStyle w:val="ConsPlusTitle"/>
        <w:widowControl/>
        <w:ind w:right="-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занятости населения  муниципального</w:t>
      </w:r>
    </w:p>
    <w:p w:rsidR="00BD13D0" w:rsidRDefault="00BD13D0" w:rsidP="00BD13D0">
      <w:pPr>
        <w:pStyle w:val="ConsPlusTitle"/>
        <w:widowControl/>
        <w:ind w:right="-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образования сельского поселения «Покча»»</w:t>
      </w:r>
    </w:p>
    <w:p w:rsidR="00BD13D0" w:rsidRDefault="00BD13D0" w:rsidP="00BD13D0">
      <w:pPr>
        <w:spacing w:line="272" w:lineRule="atLeast"/>
        <w:jc w:val="center"/>
        <w:rPr>
          <w:b/>
        </w:rPr>
      </w:pPr>
    </w:p>
    <w:p w:rsidR="00BD13D0" w:rsidRDefault="00BD13D0" w:rsidP="00BD13D0">
      <w:pPr>
        <w:spacing w:line="272" w:lineRule="atLeast"/>
        <w:ind w:firstLine="708"/>
        <w:jc w:val="both"/>
        <w:rPr>
          <w:sz w:val="24"/>
          <w:szCs w:val="24"/>
        </w:rPr>
      </w:pPr>
      <w:r>
        <w:t xml:space="preserve">    </w:t>
      </w:r>
    </w:p>
    <w:p w:rsidR="00BD13D0" w:rsidRPr="00BD13D0" w:rsidRDefault="00BD13D0" w:rsidP="00BD13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D0">
        <w:rPr>
          <w:color w:val="1E1E1E"/>
          <w:sz w:val="24"/>
          <w:szCs w:val="24"/>
        </w:rPr>
        <w:t xml:space="preserve">   </w:t>
      </w:r>
      <w:r w:rsidRPr="00BD13D0">
        <w:rPr>
          <w:sz w:val="24"/>
          <w:szCs w:val="24"/>
        </w:rPr>
        <w:t>В</w:t>
      </w:r>
      <w:r w:rsidRPr="00BD13D0">
        <w:rPr>
          <w:b/>
          <w:bCs/>
          <w:sz w:val="24"/>
          <w:szCs w:val="24"/>
        </w:rPr>
        <w:t xml:space="preserve"> </w:t>
      </w:r>
      <w:r w:rsidRPr="00BD13D0">
        <w:rPr>
          <w:bCs/>
          <w:sz w:val="24"/>
          <w:szCs w:val="24"/>
        </w:rPr>
        <w:t xml:space="preserve">соответствии со статьями 24, 25 Закона Российской Федерации от 19 апреля 1991 года № 1032-1 «О занятости населения в Российской Федерации», постановлением Правительства Российской Федерации от 14 июля 1997 года № 875 «Об утверждении Положения об организации общественных работ»,  </w:t>
      </w:r>
    </w:p>
    <w:p w:rsidR="00BD13D0" w:rsidRPr="00BD13D0" w:rsidRDefault="00BD13D0" w:rsidP="00BD13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rPr>
          <w:b/>
          <w:sz w:val="24"/>
          <w:szCs w:val="24"/>
        </w:rPr>
      </w:pPr>
      <w:r w:rsidRPr="00BD13D0">
        <w:rPr>
          <w:b/>
          <w:sz w:val="24"/>
          <w:szCs w:val="24"/>
        </w:rPr>
        <w:t xml:space="preserve">                                                     </w:t>
      </w:r>
    </w:p>
    <w:p w:rsidR="00BD13D0" w:rsidRPr="00BD13D0" w:rsidRDefault="00BD13D0" w:rsidP="00BD13D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rPr>
          <w:b/>
          <w:sz w:val="24"/>
          <w:szCs w:val="24"/>
        </w:rPr>
      </w:pPr>
      <w:r w:rsidRPr="00BD13D0">
        <w:rPr>
          <w:b/>
          <w:sz w:val="24"/>
          <w:szCs w:val="24"/>
        </w:rPr>
        <w:t xml:space="preserve">                                                 ПОСТАНОВЛЯЮ:</w:t>
      </w:r>
    </w:p>
    <w:p w:rsidR="00BD13D0" w:rsidRPr="00BD13D0" w:rsidRDefault="00BD13D0" w:rsidP="00BD13D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D13D0" w:rsidRPr="00BD13D0" w:rsidRDefault="00BD13D0" w:rsidP="00BD13D0">
      <w:pPr>
        <w:pStyle w:val="ConsPlusTitle"/>
        <w:widowControl/>
        <w:ind w:right="-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13D0">
        <w:rPr>
          <w:sz w:val="24"/>
          <w:szCs w:val="24"/>
        </w:rPr>
        <w:tab/>
      </w:r>
      <w:r w:rsidRPr="00BD13D0">
        <w:rPr>
          <w:rFonts w:ascii="Times New Roman" w:hAnsi="Times New Roman" w:cs="Times New Roman"/>
          <w:b w:val="0"/>
          <w:sz w:val="24"/>
          <w:szCs w:val="24"/>
        </w:rPr>
        <w:t xml:space="preserve">1.Утвердить Программу содействия занятости населения </w:t>
      </w:r>
      <w:r w:rsidRPr="00BD13D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сельского поселения «</w:t>
      </w:r>
      <w:r w:rsidRPr="00BD13D0">
        <w:rPr>
          <w:rFonts w:ascii="Times New Roman" w:hAnsi="Times New Roman" w:cs="Times New Roman"/>
          <w:b w:val="0"/>
          <w:sz w:val="24"/>
          <w:szCs w:val="24"/>
        </w:rPr>
        <w:t>Покча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 на 2018</w:t>
      </w:r>
      <w:r w:rsidRPr="00BD1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  <w:r w:rsidRPr="00BD13D0">
        <w:rPr>
          <w:rFonts w:ascii="Times New Roman" w:hAnsi="Times New Roman" w:cs="Times New Roman"/>
          <w:b w:val="0"/>
          <w:sz w:val="24"/>
          <w:szCs w:val="24"/>
        </w:rPr>
        <w:t>согласно приложению.</w:t>
      </w:r>
    </w:p>
    <w:p w:rsidR="00BD13D0" w:rsidRPr="00BD13D0" w:rsidRDefault="00BD13D0" w:rsidP="00BD13D0">
      <w:pPr>
        <w:jc w:val="both"/>
        <w:rPr>
          <w:sz w:val="24"/>
          <w:szCs w:val="24"/>
        </w:rPr>
      </w:pPr>
      <w:r w:rsidRPr="00BD13D0">
        <w:rPr>
          <w:sz w:val="24"/>
          <w:szCs w:val="24"/>
        </w:rPr>
        <w:t xml:space="preserve">           2.Настоящее постановление вступает в силу со дня обнародования на информационном стенде администрации сельского поселения «Покча».</w:t>
      </w:r>
    </w:p>
    <w:p w:rsidR="00BD13D0" w:rsidRPr="00BD13D0" w:rsidRDefault="00BD13D0" w:rsidP="00BD13D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D13D0" w:rsidRPr="00BD13D0" w:rsidRDefault="00BD13D0" w:rsidP="00BD13D0">
      <w:pPr>
        <w:tabs>
          <w:tab w:val="left" w:pos="207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BD13D0">
        <w:rPr>
          <w:sz w:val="24"/>
          <w:szCs w:val="24"/>
        </w:rPr>
        <w:tab/>
      </w:r>
    </w:p>
    <w:p w:rsidR="00BD13D0" w:rsidRPr="00BD13D0" w:rsidRDefault="00BD13D0" w:rsidP="00BD13D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D13D0">
        <w:rPr>
          <w:sz w:val="24"/>
          <w:szCs w:val="24"/>
        </w:rPr>
        <w:t xml:space="preserve">              </w:t>
      </w:r>
    </w:p>
    <w:p w:rsidR="00BD13D0" w:rsidRPr="00BD13D0" w:rsidRDefault="00BD13D0" w:rsidP="00BD13D0">
      <w:pPr>
        <w:autoSpaceDE w:val="0"/>
        <w:autoSpaceDN w:val="0"/>
        <w:adjustRightInd w:val="0"/>
        <w:rPr>
          <w:sz w:val="24"/>
          <w:szCs w:val="24"/>
        </w:rPr>
      </w:pPr>
      <w:r w:rsidRPr="00BD13D0">
        <w:rPr>
          <w:sz w:val="24"/>
          <w:szCs w:val="24"/>
        </w:rPr>
        <w:t xml:space="preserve"> Глава сельского поселения</w:t>
      </w:r>
    </w:p>
    <w:p w:rsidR="00BD13D0" w:rsidRPr="00BD13D0" w:rsidRDefault="00BD13D0" w:rsidP="00BD13D0">
      <w:pPr>
        <w:autoSpaceDE w:val="0"/>
        <w:autoSpaceDN w:val="0"/>
        <w:adjustRightInd w:val="0"/>
        <w:rPr>
          <w:sz w:val="24"/>
          <w:szCs w:val="24"/>
        </w:rPr>
      </w:pPr>
      <w:r w:rsidRPr="00BD13D0">
        <w:rPr>
          <w:sz w:val="24"/>
          <w:szCs w:val="24"/>
        </w:rPr>
        <w:t xml:space="preserve">«Покча»                                                                                                                 </w:t>
      </w:r>
      <w:proofErr w:type="spellStart"/>
      <w:r w:rsidRPr="00BD13D0">
        <w:rPr>
          <w:sz w:val="24"/>
          <w:szCs w:val="24"/>
        </w:rPr>
        <w:t>А.Е.Пивченко</w:t>
      </w:r>
      <w:proofErr w:type="spellEnd"/>
    </w:p>
    <w:p w:rsidR="00BD13D0" w:rsidRPr="00BD13D0" w:rsidRDefault="00BD13D0" w:rsidP="00BD13D0">
      <w:pPr>
        <w:rPr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adjustRightInd w:val="0"/>
        <w:rPr>
          <w:sz w:val="24"/>
          <w:szCs w:val="24"/>
        </w:rPr>
      </w:pPr>
    </w:p>
    <w:p w:rsidR="00BD13D0" w:rsidRPr="00BD13D0" w:rsidRDefault="00BD13D0" w:rsidP="00BD13D0">
      <w:pPr>
        <w:ind w:firstLine="720"/>
        <w:jc w:val="both"/>
        <w:rPr>
          <w:color w:val="1E1E1E"/>
          <w:sz w:val="24"/>
          <w:szCs w:val="24"/>
        </w:rPr>
      </w:pPr>
    </w:p>
    <w:p w:rsidR="00BD13D0" w:rsidRPr="00BD13D0" w:rsidRDefault="00BD13D0" w:rsidP="00BD13D0">
      <w:pPr>
        <w:widowControl w:val="0"/>
        <w:autoSpaceDE w:val="0"/>
        <w:autoSpaceDN w:val="0"/>
        <w:adjustRightInd w:val="0"/>
        <w:ind w:firstLine="709"/>
        <w:jc w:val="both"/>
        <w:rPr>
          <w:rStyle w:val="a7"/>
          <w:rFonts w:ascii="Times New Roman" w:hAnsi="Times New Roman" w:cs="Times New Roman"/>
          <w:szCs w:val="24"/>
        </w:rPr>
      </w:pPr>
    </w:p>
    <w:p w:rsidR="00BD13D0" w:rsidRPr="00BD13D0" w:rsidRDefault="00BD13D0" w:rsidP="00BD13D0">
      <w:pPr>
        <w:rPr>
          <w:sz w:val="24"/>
          <w:szCs w:val="24"/>
        </w:rPr>
      </w:pPr>
    </w:p>
    <w:p w:rsidR="00BD13D0" w:rsidRPr="00BD13D0" w:rsidRDefault="00BD13D0" w:rsidP="00BD13D0">
      <w:pPr>
        <w:rPr>
          <w:rFonts w:eastAsia="Calibri"/>
          <w:sz w:val="24"/>
          <w:szCs w:val="24"/>
        </w:rPr>
      </w:pPr>
    </w:p>
    <w:p w:rsidR="00BD13D0" w:rsidRPr="00BD13D0" w:rsidRDefault="00BD13D0" w:rsidP="00BD13D0">
      <w:pPr>
        <w:rPr>
          <w:rFonts w:eastAsia="Calibri"/>
          <w:sz w:val="24"/>
          <w:szCs w:val="24"/>
        </w:rPr>
      </w:pPr>
    </w:p>
    <w:p w:rsidR="00BD13D0" w:rsidRPr="00BD13D0" w:rsidRDefault="00BD13D0" w:rsidP="00BD13D0">
      <w:pPr>
        <w:rPr>
          <w:rFonts w:eastAsia="Calibri"/>
          <w:sz w:val="24"/>
          <w:szCs w:val="24"/>
        </w:rPr>
      </w:pPr>
    </w:p>
    <w:p w:rsidR="00BD13D0" w:rsidRPr="00BD13D0" w:rsidRDefault="00BD13D0" w:rsidP="00BD13D0">
      <w:pPr>
        <w:rPr>
          <w:rFonts w:eastAsia="Calibri"/>
          <w:sz w:val="24"/>
          <w:szCs w:val="24"/>
        </w:rPr>
      </w:pPr>
    </w:p>
    <w:p w:rsidR="00BD13D0" w:rsidRPr="00BD13D0" w:rsidRDefault="00BD13D0" w:rsidP="00BD13D0">
      <w:pPr>
        <w:rPr>
          <w:rFonts w:eastAsia="Calibri"/>
          <w:sz w:val="24"/>
          <w:szCs w:val="24"/>
        </w:rPr>
      </w:pPr>
    </w:p>
    <w:p w:rsidR="00BD13D0" w:rsidRPr="00BD13D0" w:rsidRDefault="00BD13D0" w:rsidP="00BD13D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13D0" w:rsidRPr="00BD13D0" w:rsidRDefault="00BD13D0" w:rsidP="00BD13D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B1124" w:rsidRDefault="00BD13D0" w:rsidP="00BD13D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D1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B1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D13D0" w:rsidRDefault="005B1124" w:rsidP="00BD13D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BD13D0" w:rsidRPr="00BD13D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BD13D0">
        <w:rPr>
          <w:rFonts w:ascii="Times New Roman" w:hAnsi="Times New Roman" w:cs="Times New Roman"/>
          <w:sz w:val="24"/>
          <w:szCs w:val="24"/>
        </w:rPr>
        <w:t xml:space="preserve"> </w:t>
      </w:r>
      <w:r w:rsidR="00BD13D0" w:rsidRPr="00BD13D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D13D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13D0" w:rsidRPr="00BD13D0" w:rsidRDefault="00BD13D0" w:rsidP="00BD13D0">
      <w:pPr>
        <w:pStyle w:val="ConsPlusNormal"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</w:t>
      </w:r>
      <w:r w:rsidRPr="00BD13D0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3D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D13D0">
        <w:rPr>
          <w:rFonts w:ascii="Times New Roman" w:hAnsi="Times New Roman" w:cs="Times New Roman"/>
          <w:sz w:val="24"/>
          <w:szCs w:val="24"/>
        </w:rPr>
        <w:t xml:space="preserve"> </w:t>
      </w:r>
      <w:r w:rsidRPr="00BD13D0">
        <w:rPr>
          <w:rFonts w:ascii="Times New Roman" w:hAnsi="Times New Roman" w:cs="Times New Roman"/>
        </w:rPr>
        <w:t xml:space="preserve">         </w:t>
      </w:r>
      <w:r>
        <w:t xml:space="preserve">         </w:t>
      </w:r>
    </w:p>
    <w:p w:rsidR="00BD13D0" w:rsidRPr="00BD13D0" w:rsidRDefault="00BD13D0" w:rsidP="00BD13D0">
      <w:pPr>
        <w:pStyle w:val="aa"/>
        <w:ind w:firstLine="567"/>
        <w:jc w:val="center"/>
      </w:pPr>
      <w:r>
        <w:t xml:space="preserve">                                                                                </w:t>
      </w:r>
      <w:r w:rsidRPr="00BD13D0">
        <w:t xml:space="preserve">поселения «Покча» </w:t>
      </w:r>
    </w:p>
    <w:p w:rsidR="00BD13D0" w:rsidRPr="00BD13D0" w:rsidRDefault="00BD13D0" w:rsidP="00BD13D0">
      <w:pPr>
        <w:pStyle w:val="aa"/>
        <w:ind w:firstLine="567"/>
        <w:jc w:val="center"/>
      </w:pPr>
      <w:r w:rsidRPr="00BD13D0">
        <w:t xml:space="preserve">                                                            </w:t>
      </w:r>
      <w:r>
        <w:t xml:space="preserve">                    </w:t>
      </w:r>
      <w:r w:rsidR="005B1124">
        <w:t xml:space="preserve">      </w:t>
      </w:r>
      <w:r w:rsidR="004D4D23">
        <w:t>от 16 апреля  2018 № 10</w:t>
      </w:r>
    </w:p>
    <w:p w:rsidR="00BD13D0" w:rsidRPr="00BD13D0" w:rsidRDefault="00BD13D0" w:rsidP="00BD13D0">
      <w:pPr>
        <w:pStyle w:val="3"/>
        <w:pBdr>
          <w:top w:val="thickThinSmallGap" w:sz="24" w:space="20" w:color="auto"/>
        </w:pBdr>
        <w:rPr>
          <w:b w:val="0"/>
          <w:sz w:val="24"/>
          <w:szCs w:val="24"/>
        </w:rPr>
      </w:pPr>
      <w:r w:rsidRPr="00BD13D0">
        <w:rPr>
          <w:b w:val="0"/>
          <w:sz w:val="24"/>
          <w:szCs w:val="24"/>
        </w:rPr>
        <w:t>ПРОГРАММА</w:t>
      </w:r>
    </w:p>
    <w:p w:rsidR="00BD13D0" w:rsidRPr="00BD13D0" w:rsidRDefault="00BD13D0" w:rsidP="00BD13D0">
      <w:pPr>
        <w:jc w:val="center"/>
        <w:rPr>
          <w:bCs/>
          <w:sz w:val="24"/>
          <w:szCs w:val="24"/>
        </w:rPr>
      </w:pPr>
      <w:r w:rsidRPr="00BD13D0">
        <w:rPr>
          <w:sz w:val="24"/>
          <w:szCs w:val="24"/>
        </w:rPr>
        <w:t xml:space="preserve">содействия занятости населения </w:t>
      </w:r>
      <w:r w:rsidRPr="00BD13D0">
        <w:rPr>
          <w:bCs/>
          <w:sz w:val="24"/>
          <w:szCs w:val="24"/>
        </w:rPr>
        <w:t xml:space="preserve">муниципального образования </w:t>
      </w:r>
    </w:p>
    <w:p w:rsidR="00BD13D0" w:rsidRPr="00BD13D0" w:rsidRDefault="00BD13D0" w:rsidP="00BD13D0">
      <w:pPr>
        <w:jc w:val="center"/>
        <w:rPr>
          <w:sz w:val="24"/>
          <w:szCs w:val="24"/>
        </w:rPr>
      </w:pPr>
      <w:r w:rsidRPr="00BD13D0">
        <w:rPr>
          <w:bCs/>
          <w:sz w:val="24"/>
          <w:szCs w:val="24"/>
        </w:rPr>
        <w:t>сельского поселения «</w:t>
      </w:r>
      <w:r w:rsidRPr="00BD13D0">
        <w:rPr>
          <w:sz w:val="24"/>
          <w:szCs w:val="24"/>
        </w:rPr>
        <w:t>Покча</w:t>
      </w:r>
      <w:r w:rsidRPr="00BD13D0">
        <w:rPr>
          <w:bCs/>
          <w:sz w:val="24"/>
          <w:szCs w:val="24"/>
        </w:rPr>
        <w:t>»</w:t>
      </w:r>
    </w:p>
    <w:p w:rsidR="00BD13D0" w:rsidRPr="00BD13D0" w:rsidRDefault="00BD13D0" w:rsidP="00BD13D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2018</w:t>
      </w:r>
      <w:r w:rsidRPr="00BD13D0">
        <w:rPr>
          <w:sz w:val="24"/>
          <w:szCs w:val="24"/>
        </w:rPr>
        <w:t xml:space="preserve"> год</w:t>
      </w:r>
    </w:p>
    <w:p w:rsidR="00BD13D0" w:rsidRPr="00BD13D0" w:rsidRDefault="00BD13D0" w:rsidP="00BD13D0">
      <w:pPr>
        <w:pStyle w:val="2"/>
        <w:jc w:val="right"/>
        <w:rPr>
          <w:sz w:val="24"/>
        </w:rPr>
      </w:pPr>
      <w:r w:rsidRPr="00BD13D0">
        <w:rPr>
          <w:sz w:val="24"/>
        </w:rPr>
        <w:t xml:space="preserve">                                                       </w:t>
      </w:r>
      <w:r w:rsidRPr="00BD13D0">
        <w:rPr>
          <w:b/>
          <w:sz w:val="24"/>
        </w:rPr>
        <w:t xml:space="preserve">                                     </w:t>
      </w:r>
    </w:p>
    <w:p w:rsidR="00BD13D0" w:rsidRPr="00BD13D0" w:rsidRDefault="00BD13D0" w:rsidP="00BD13D0">
      <w:pPr>
        <w:pStyle w:val="aa"/>
        <w:numPr>
          <w:ilvl w:val="0"/>
          <w:numId w:val="2"/>
        </w:numPr>
        <w:jc w:val="center"/>
        <w:rPr>
          <w:b/>
        </w:rPr>
      </w:pPr>
      <w:r w:rsidRPr="00BD13D0">
        <w:rPr>
          <w:b/>
        </w:rPr>
        <w:t>Паспорт Программы</w:t>
      </w:r>
    </w:p>
    <w:p w:rsidR="00BD13D0" w:rsidRPr="00BD13D0" w:rsidRDefault="00BD13D0" w:rsidP="00BD13D0">
      <w:pPr>
        <w:pStyle w:val="aa"/>
        <w:ind w:left="360"/>
        <w:rPr>
          <w:b/>
        </w:rPr>
      </w:pPr>
    </w:p>
    <w:p w:rsidR="00BD13D0" w:rsidRPr="00BD13D0" w:rsidRDefault="00BD13D0" w:rsidP="00BD13D0">
      <w:pPr>
        <w:pStyle w:val="aa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20"/>
      </w:tblGrid>
      <w:tr w:rsidR="00BD13D0" w:rsidRPr="00BD13D0" w:rsidTr="00BD13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 xml:space="preserve">Программа содействия занятости населения </w:t>
            </w:r>
            <w:r w:rsidRPr="00BD13D0">
              <w:rPr>
                <w:bCs/>
              </w:rPr>
              <w:t>сельского поселения «</w:t>
            </w:r>
            <w:r w:rsidRPr="00BD13D0">
              <w:t>Покча</w:t>
            </w:r>
            <w:r w:rsidRPr="00BD13D0">
              <w:rPr>
                <w:bCs/>
              </w:rPr>
              <w:t>»</w:t>
            </w:r>
            <w:r>
              <w:t xml:space="preserve"> на 2018</w:t>
            </w:r>
            <w:r w:rsidRPr="00BD13D0">
              <w:t xml:space="preserve"> год</w:t>
            </w:r>
          </w:p>
          <w:p w:rsidR="00BD13D0" w:rsidRPr="00BD13D0" w:rsidRDefault="00BD13D0">
            <w:pPr>
              <w:pStyle w:val="aa"/>
              <w:jc w:val="center"/>
            </w:pPr>
            <w:r w:rsidRPr="00BD13D0">
              <w:t>(далее Программа)</w:t>
            </w:r>
          </w:p>
        </w:tc>
      </w:tr>
      <w:tr w:rsidR="00BD13D0" w:rsidRPr="00BD13D0" w:rsidTr="00BD13D0">
        <w:trPr>
          <w:trHeight w:val="12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Основание для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</w:pPr>
            <w:r w:rsidRPr="00BD13D0">
              <w:t>Ст. 5,7,15 Закона Российской Федерации от 19 апреля 1991года № 1032-1 «О занятости населения в Российской Федерации»</w:t>
            </w:r>
          </w:p>
        </w:tc>
      </w:tr>
      <w:tr w:rsidR="00BD13D0" w:rsidRPr="00BD13D0" w:rsidTr="00BD13D0">
        <w:trPr>
          <w:trHeight w:val="8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Основные разработчики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</w:pPr>
            <w:r w:rsidRPr="00BD13D0">
              <w:t>Государственное казенное учреждение РК «Центр занятости населения Троицко-Печорского района», администрация муниципального образования сельского поселения «Покча»</w:t>
            </w:r>
          </w:p>
        </w:tc>
      </w:tr>
      <w:tr w:rsidR="00BD13D0" w:rsidRPr="00BD13D0" w:rsidTr="00BD13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Цели, задачи  и важнейшие целевые показатели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  <w:rPr>
                <w:u w:val="single"/>
              </w:rPr>
            </w:pPr>
            <w:r w:rsidRPr="00BD13D0">
              <w:rPr>
                <w:u w:val="single"/>
              </w:rPr>
              <w:t>Цель:</w:t>
            </w:r>
          </w:p>
          <w:p w:rsidR="00BD13D0" w:rsidRPr="00BD13D0" w:rsidRDefault="00BD13D0">
            <w:pPr>
              <w:pStyle w:val="aa"/>
            </w:pPr>
            <w:r w:rsidRPr="00BD13D0">
              <w:t>Проведение эффективной политики содействия реализации прав граждан на полную, продуктивную и свободно избранную занятость</w:t>
            </w:r>
          </w:p>
          <w:p w:rsidR="00BD13D0" w:rsidRPr="00BD13D0" w:rsidRDefault="00BD13D0">
            <w:pPr>
              <w:pStyle w:val="aa"/>
              <w:rPr>
                <w:u w:val="single"/>
              </w:rPr>
            </w:pPr>
            <w:r w:rsidRPr="00BD13D0">
              <w:rPr>
                <w:u w:val="single"/>
              </w:rPr>
              <w:t>Основные задачи:</w:t>
            </w:r>
          </w:p>
          <w:p w:rsidR="00BD13D0" w:rsidRPr="00BD13D0" w:rsidRDefault="00BD13D0">
            <w:pPr>
              <w:jc w:val="both"/>
              <w:rPr>
                <w:bCs/>
                <w:sz w:val="24"/>
                <w:szCs w:val="24"/>
              </w:rPr>
            </w:pPr>
            <w:r w:rsidRPr="00BD13D0">
              <w:rPr>
                <w:bCs/>
                <w:sz w:val="24"/>
                <w:szCs w:val="24"/>
              </w:rPr>
              <w:t>-создание условий для  развития гибкого, эффективно функционирующего   рынка труда;</w:t>
            </w:r>
          </w:p>
          <w:p w:rsidR="00BD13D0" w:rsidRPr="00BD13D0" w:rsidRDefault="00BD13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-развитие качества рабочей силы и системы профессионального обучения;</w:t>
            </w:r>
          </w:p>
          <w:p w:rsidR="00BD13D0" w:rsidRPr="00BD13D0" w:rsidRDefault="00BD13D0">
            <w:pPr>
              <w:pStyle w:val="ac"/>
              <w:tabs>
                <w:tab w:val="left" w:pos="360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-проблемы сельской занятости; </w:t>
            </w:r>
          </w:p>
          <w:p w:rsidR="00BD13D0" w:rsidRPr="00BD13D0" w:rsidRDefault="00BD13D0">
            <w:pPr>
              <w:pStyle w:val="ac"/>
              <w:tabs>
                <w:tab w:val="left" w:pos="360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-регулирование трудовой миграции;</w:t>
            </w:r>
          </w:p>
          <w:p w:rsidR="00BD13D0" w:rsidRPr="00BD13D0" w:rsidRDefault="00BD13D0">
            <w:pPr>
              <w:pStyle w:val="ac"/>
              <w:tabs>
                <w:tab w:val="left" w:pos="360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-содействие трудоустройству населения, в том числе инвалидов, родителей, воспитывающих несовершеннолетних детей и др.;</w:t>
            </w:r>
          </w:p>
          <w:p w:rsidR="00BD13D0" w:rsidRPr="00BD13D0" w:rsidRDefault="00BD13D0">
            <w:pPr>
              <w:pStyle w:val="ac"/>
              <w:tabs>
                <w:tab w:val="left" w:pos="360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-исполнение социальных обязательств с адресным характером помощи и оказанием государственных услуг в области занятости;</w:t>
            </w:r>
          </w:p>
          <w:p w:rsidR="00BD13D0" w:rsidRPr="00BD13D0" w:rsidRDefault="00BD13D0">
            <w:pPr>
              <w:jc w:val="both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-внедрение информационных технологий с учетом предоставления гражданам государственных услуг в электронном виде;</w:t>
            </w:r>
          </w:p>
          <w:p w:rsidR="00BD13D0" w:rsidRPr="00BD13D0" w:rsidRDefault="00BD13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13D0">
              <w:rPr>
                <w:rStyle w:val="FontStyle11"/>
                <w:sz w:val="24"/>
                <w:szCs w:val="24"/>
              </w:rPr>
              <w:t>-повышение качества и эффективности оказания государственных услуг населению;</w:t>
            </w:r>
          </w:p>
          <w:p w:rsidR="00BD13D0" w:rsidRPr="00BD13D0" w:rsidRDefault="00BD13D0">
            <w:pPr>
              <w:pStyle w:val="HTML"/>
              <w:jc w:val="both"/>
              <w:rPr>
                <w:rStyle w:val="FontStyle11"/>
                <w:sz w:val="24"/>
                <w:szCs w:val="24"/>
              </w:rPr>
            </w:pPr>
            <w:r w:rsidRPr="00BD13D0">
              <w:rPr>
                <w:rStyle w:val="FontStyle11"/>
                <w:sz w:val="24"/>
                <w:szCs w:val="24"/>
              </w:rPr>
              <w:t xml:space="preserve">-развитие партнерства между службой занятости, </w:t>
            </w:r>
            <w:r w:rsidRPr="00BD13D0">
              <w:rPr>
                <w:rStyle w:val="FontStyle11"/>
                <w:sz w:val="24"/>
                <w:szCs w:val="24"/>
              </w:rPr>
              <w:lastRenderedPageBreak/>
              <w:t xml:space="preserve">работодателями, муниципальными органами местного самоуправления и другими социальными партнерами. </w:t>
            </w:r>
          </w:p>
          <w:p w:rsidR="00BD13D0" w:rsidRPr="00BD13D0" w:rsidRDefault="00BD13D0">
            <w:pPr>
              <w:pStyle w:val="aa"/>
            </w:pPr>
            <w:r w:rsidRPr="00BD13D0">
              <w:rPr>
                <w:u w:val="single"/>
              </w:rPr>
              <w:t>Важнейшие целевые показатели</w:t>
            </w:r>
            <w:r w:rsidRPr="00BD13D0">
              <w:t>:</w:t>
            </w:r>
          </w:p>
          <w:p w:rsidR="00BD13D0" w:rsidRPr="00BD13D0" w:rsidRDefault="00BD13D0">
            <w:pPr>
              <w:pStyle w:val="aa"/>
            </w:pPr>
            <w:r w:rsidRPr="00BD13D0">
              <w:t>Уровень общей  и регистрируемой безработицы.</w:t>
            </w:r>
          </w:p>
          <w:p w:rsidR="00BD13D0" w:rsidRPr="00BD13D0" w:rsidRDefault="00BD13D0">
            <w:pPr>
              <w:pStyle w:val="aa"/>
            </w:pPr>
            <w:r w:rsidRPr="00BD13D0">
              <w:t>Объем и качество предоставляемых государственных услуг населению.</w:t>
            </w:r>
          </w:p>
        </w:tc>
      </w:tr>
      <w:tr w:rsidR="00BD13D0" w:rsidRPr="00BD13D0" w:rsidTr="00BD13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lastRenderedPageBreak/>
              <w:t>Сроки и этапы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>
              <w:t>2018</w:t>
            </w:r>
            <w:r w:rsidRPr="00BD13D0">
              <w:t xml:space="preserve"> год</w:t>
            </w:r>
          </w:p>
        </w:tc>
      </w:tr>
      <w:tr w:rsidR="00BD13D0" w:rsidRPr="00BD13D0" w:rsidTr="00BD13D0">
        <w:trPr>
          <w:trHeight w:val="4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3D0" w:rsidRPr="00BD13D0" w:rsidRDefault="00BD13D0">
            <w:pPr>
              <w:pStyle w:val="aa"/>
              <w:jc w:val="center"/>
            </w:pPr>
            <w:r w:rsidRPr="00BD13D0">
              <w:t>Перечень основных мероприятий Программы</w:t>
            </w: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  <w:p w:rsidR="00BD13D0" w:rsidRPr="00BD13D0" w:rsidRDefault="00BD13D0">
            <w:pPr>
              <w:pStyle w:val="aa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</w:pPr>
            <w:r w:rsidRPr="00BD13D0">
              <w:t>Мероприятия по обеспечению соблюдения конституционных и иных прав и свобод граждан в сфере занятости и оказанию в соответствии с законодательством о занятости государственных услуг по трудоустройству.</w:t>
            </w:r>
          </w:p>
          <w:p w:rsidR="00BD13D0" w:rsidRPr="00BD13D0" w:rsidRDefault="00BD13D0">
            <w:pPr>
              <w:pStyle w:val="aa"/>
            </w:pPr>
            <w:r w:rsidRPr="00BD13D0">
              <w:t>Обеспечение социальной поддержки граждан.</w:t>
            </w:r>
          </w:p>
          <w:p w:rsidR="00BD13D0" w:rsidRPr="00BD13D0" w:rsidRDefault="00BD13D0">
            <w:pPr>
              <w:pStyle w:val="aa"/>
            </w:pPr>
            <w:r w:rsidRPr="00BD13D0">
              <w:t>Мероприятия по повышению экономической активности граждан, их социальной и трудовой адаптации, росту уровня трудоустройства незанятого населения, испытывающего трудности в поиске работы.</w:t>
            </w:r>
          </w:p>
          <w:p w:rsidR="00BD13D0" w:rsidRPr="00BD13D0" w:rsidRDefault="00BD13D0">
            <w:pPr>
              <w:pStyle w:val="aa"/>
            </w:pPr>
            <w:r w:rsidRPr="00BD13D0">
              <w:t>Мероприятия по развитию трудовых ресурсов и реализации мер по профессиональной подготовке, переподготовке и повышению квалификации безработных граждан.</w:t>
            </w:r>
          </w:p>
          <w:p w:rsidR="00BD13D0" w:rsidRPr="00BD13D0" w:rsidRDefault="00BD13D0">
            <w:pPr>
              <w:pStyle w:val="aa"/>
            </w:pPr>
            <w:r w:rsidRPr="00BD13D0">
              <w:t>Мероприятия по проведению мониторинга и оценки эффективности предоставления государственных услуг, дальнейшему развитию социального партнерства.</w:t>
            </w:r>
          </w:p>
        </w:tc>
      </w:tr>
      <w:tr w:rsidR="00BD13D0" w:rsidRPr="00BD13D0" w:rsidTr="00BD13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Исполнители основных мероприятий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left"/>
            </w:pPr>
            <w:r w:rsidRPr="00BD13D0">
              <w:t xml:space="preserve">Государственное казенное учреждение РК «Центр занятости населения  Троицко </w:t>
            </w:r>
            <w:proofErr w:type="gramStart"/>
            <w:r w:rsidRPr="00BD13D0">
              <w:t>-П</w:t>
            </w:r>
            <w:proofErr w:type="gramEnd"/>
            <w:r w:rsidRPr="00BD13D0">
              <w:t>ечорского района», администрация муниципального образования  сельского поселения «Покча»</w:t>
            </w:r>
          </w:p>
        </w:tc>
      </w:tr>
      <w:tr w:rsidR="00BD13D0" w:rsidRPr="00BD13D0" w:rsidTr="00BD13D0">
        <w:trPr>
          <w:trHeight w:val="9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Объемы и источники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</w:pPr>
            <w:r w:rsidRPr="00BD13D0">
              <w:t xml:space="preserve">Средства бюджета  МО МР «Троицко - </w:t>
            </w:r>
            <w:proofErr w:type="gramStart"/>
            <w:r w:rsidRPr="00BD13D0">
              <w:t>Печорский</w:t>
            </w:r>
            <w:proofErr w:type="gramEnd"/>
            <w:r w:rsidRPr="00BD13D0">
              <w:t>»</w:t>
            </w:r>
            <w:r>
              <w:t xml:space="preserve"> -36861</w:t>
            </w:r>
            <w:r w:rsidRPr="00BD13D0">
              <w:t xml:space="preserve"> рублей.</w:t>
            </w:r>
          </w:p>
          <w:p w:rsidR="00BD13D0" w:rsidRPr="00BD13D0" w:rsidRDefault="00BD13D0">
            <w:pPr>
              <w:pStyle w:val="aa"/>
            </w:pPr>
            <w:r w:rsidRPr="00BD13D0">
              <w:t>Средства МО сельского поселения «Покча»   18600 рублей</w:t>
            </w:r>
          </w:p>
        </w:tc>
      </w:tr>
      <w:tr w:rsidR="00BD13D0" w:rsidRPr="00BD13D0" w:rsidTr="00BD13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>Ожидаемые конечные результаты от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pStyle w:val="aa"/>
            </w:pPr>
            <w:r w:rsidRPr="00BD13D0">
              <w:t>Реализация програм</w:t>
            </w:r>
            <w:r>
              <w:t>мных мероприятий  в течение 2018</w:t>
            </w:r>
            <w:r w:rsidRPr="00BD13D0">
              <w:t xml:space="preserve"> года позволит:</w:t>
            </w:r>
          </w:p>
          <w:p w:rsidR="00BD13D0" w:rsidRPr="00BD13D0" w:rsidRDefault="00BD13D0">
            <w:pPr>
              <w:pStyle w:val="aa"/>
            </w:pPr>
            <w:r w:rsidRPr="00BD13D0">
              <w:t>-обеспечить участие в мероприятиях  программы не менее  15 человек, в том числе организовать содействие во  временном трудоустройстве:</w:t>
            </w:r>
          </w:p>
          <w:p w:rsidR="00BD13D0" w:rsidRPr="00BD13D0" w:rsidRDefault="00BD13D0" w:rsidP="00BD13D0">
            <w:pPr>
              <w:pStyle w:val="aa"/>
              <w:numPr>
                <w:ilvl w:val="0"/>
                <w:numId w:val="3"/>
              </w:numPr>
              <w:tabs>
                <w:tab w:val="num" w:pos="720"/>
              </w:tabs>
              <w:ind w:left="720"/>
            </w:pPr>
            <w:r w:rsidRPr="00BD13D0">
              <w:t>В рамках общественных работ 15 чел.;</w:t>
            </w:r>
          </w:p>
          <w:p w:rsidR="00BD13D0" w:rsidRPr="00BD13D0" w:rsidRDefault="00BD13D0">
            <w:pPr>
              <w:pStyle w:val="aa"/>
              <w:ind w:left="720"/>
            </w:pPr>
            <w:r w:rsidRPr="00BD13D0">
              <w:t xml:space="preserve"> </w:t>
            </w:r>
          </w:p>
          <w:p w:rsidR="00BD13D0" w:rsidRPr="00BD13D0" w:rsidRDefault="00BD13D0">
            <w:pPr>
              <w:pStyle w:val="aa"/>
              <w:ind w:left="360"/>
            </w:pPr>
            <w:r w:rsidRPr="00BD13D0">
              <w:t xml:space="preserve">-    не допустить превышения уровня </w:t>
            </w:r>
            <w:proofErr w:type="gramStart"/>
            <w:r w:rsidRPr="00BD13D0">
              <w:t>регистрируемой</w:t>
            </w:r>
            <w:proofErr w:type="gramEnd"/>
            <w:r w:rsidRPr="00BD13D0">
              <w:t xml:space="preserve">    </w:t>
            </w:r>
          </w:p>
          <w:p w:rsidR="00BD13D0" w:rsidRPr="00BD13D0" w:rsidRDefault="00E128D4">
            <w:pPr>
              <w:pStyle w:val="aa"/>
              <w:ind w:left="-108"/>
            </w:pPr>
            <w:r>
              <w:t>безработицы более 6,3</w:t>
            </w:r>
            <w:r w:rsidR="00BD13D0" w:rsidRPr="00BD13D0">
              <w:t>%  от численности экономически активного населения, в среднем за год.</w:t>
            </w:r>
          </w:p>
        </w:tc>
      </w:tr>
      <w:tr w:rsidR="00BD13D0" w:rsidRPr="00BD13D0" w:rsidTr="00BD13D0">
        <w:trPr>
          <w:trHeight w:val="1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center"/>
            </w:pPr>
            <w:r w:rsidRPr="00BD13D0">
              <w:t xml:space="preserve">Органы, осуществляющие </w:t>
            </w:r>
            <w:proofErr w:type="gramStart"/>
            <w:r w:rsidRPr="00BD13D0">
              <w:t>контроль за</w:t>
            </w:r>
            <w:proofErr w:type="gramEnd"/>
            <w:r w:rsidRPr="00BD13D0">
              <w:t xml:space="preserve"> реализацией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0" w:rsidRPr="00BD13D0" w:rsidRDefault="00BD13D0">
            <w:pPr>
              <w:pStyle w:val="aa"/>
              <w:jc w:val="left"/>
            </w:pPr>
            <w:r w:rsidRPr="00BD13D0">
              <w:t xml:space="preserve">Общее руководство и </w:t>
            </w:r>
            <w:proofErr w:type="gramStart"/>
            <w:r w:rsidRPr="00BD13D0">
              <w:t>контроль за</w:t>
            </w:r>
            <w:proofErr w:type="gramEnd"/>
            <w:r w:rsidRPr="00BD13D0">
              <w:t xml:space="preserve"> реализацией программы осуществляет  администрация сельского поселения «Покча»</w:t>
            </w:r>
          </w:p>
        </w:tc>
      </w:tr>
    </w:tbl>
    <w:p w:rsidR="00BD13D0" w:rsidRPr="00BD13D0" w:rsidRDefault="00BD13D0" w:rsidP="00BD13D0">
      <w:pPr>
        <w:pStyle w:val="aa"/>
        <w:jc w:val="center"/>
        <w:rPr>
          <w:b/>
        </w:rPr>
      </w:pPr>
    </w:p>
    <w:p w:rsidR="005B1124" w:rsidRDefault="005B1124" w:rsidP="00BD13D0">
      <w:pPr>
        <w:pStyle w:val="aa"/>
        <w:jc w:val="center"/>
        <w:rPr>
          <w:b/>
        </w:rPr>
      </w:pPr>
    </w:p>
    <w:p w:rsidR="005B1124" w:rsidRDefault="005B1124" w:rsidP="00BD13D0">
      <w:pPr>
        <w:pStyle w:val="aa"/>
        <w:jc w:val="center"/>
        <w:rPr>
          <w:b/>
        </w:rPr>
      </w:pPr>
    </w:p>
    <w:p w:rsidR="005B1124" w:rsidRDefault="005B1124" w:rsidP="00BD13D0">
      <w:pPr>
        <w:pStyle w:val="aa"/>
        <w:jc w:val="center"/>
        <w:rPr>
          <w:b/>
        </w:rPr>
      </w:pPr>
    </w:p>
    <w:p w:rsidR="005B1124" w:rsidRDefault="005B1124" w:rsidP="00BD13D0">
      <w:pPr>
        <w:pStyle w:val="aa"/>
        <w:jc w:val="center"/>
        <w:rPr>
          <w:b/>
        </w:rPr>
      </w:pPr>
    </w:p>
    <w:p w:rsidR="00BD13D0" w:rsidRPr="00BD13D0" w:rsidRDefault="00BD13D0" w:rsidP="00BD13D0">
      <w:pPr>
        <w:pStyle w:val="aa"/>
        <w:jc w:val="center"/>
        <w:rPr>
          <w:b/>
        </w:rPr>
      </w:pPr>
      <w:r w:rsidRPr="00BD13D0">
        <w:rPr>
          <w:b/>
        </w:rPr>
        <w:lastRenderedPageBreak/>
        <w:t>2. Введение</w:t>
      </w:r>
    </w:p>
    <w:p w:rsidR="00BD13D0" w:rsidRPr="00BD13D0" w:rsidRDefault="00BD13D0" w:rsidP="00BD13D0">
      <w:pPr>
        <w:pStyle w:val="aa"/>
      </w:pPr>
      <w:r w:rsidRPr="00BD13D0">
        <w:t xml:space="preserve">            Разработка программы основывается на долгосрочной Программе содействия занятости населения Троицко - Печорского района  (2014-2020 годы). </w:t>
      </w:r>
      <w:proofErr w:type="gramStart"/>
      <w:r w:rsidRPr="00BD13D0">
        <w:t>Необходимость разработки Программы заключается в том, что Программа,  являясь целевой  выступит как инструмент реализации государственной политики занятости на уровне сельского поселения, а также как комплекс социально-экономических, нормативных, организационных и других мероприятий, увязанных по ресурсам, исполнителям, срокам реализации и направленных на формирование благоприятных условий для обеспечения занятости населения и социальную поддержку безработных граждан.</w:t>
      </w:r>
      <w:proofErr w:type="gramEnd"/>
    </w:p>
    <w:p w:rsidR="00BD13D0" w:rsidRPr="00BD13D0" w:rsidRDefault="00BD13D0" w:rsidP="00BD13D0">
      <w:pPr>
        <w:pStyle w:val="aa"/>
      </w:pPr>
      <w:r w:rsidRPr="00BD13D0">
        <w:t xml:space="preserve">           При разработке Программы  учитывался:</w:t>
      </w:r>
    </w:p>
    <w:p w:rsidR="00BD13D0" w:rsidRPr="00BD13D0" w:rsidRDefault="00BD13D0" w:rsidP="00BD13D0">
      <w:pPr>
        <w:pStyle w:val="a8"/>
        <w:jc w:val="both"/>
        <w:rPr>
          <w:bCs/>
          <w:szCs w:val="24"/>
        </w:rPr>
      </w:pPr>
      <w:r w:rsidRPr="00BD13D0">
        <w:rPr>
          <w:bCs/>
          <w:szCs w:val="24"/>
        </w:rPr>
        <w:t xml:space="preserve">     -комплексный подход к решению проблем занятости и регулирования рынка труда, который предусматривает учет всех факторов (экономических, социальных, демографических и других), способствующих обеспечению продуктивной занятости населения в соответствии с потребностями экономики сельского поселения;</w:t>
      </w:r>
    </w:p>
    <w:p w:rsidR="00BD13D0" w:rsidRPr="00BD13D0" w:rsidRDefault="00BD13D0" w:rsidP="00BD13D0">
      <w:pPr>
        <w:pStyle w:val="a8"/>
        <w:jc w:val="both"/>
        <w:rPr>
          <w:bCs/>
          <w:szCs w:val="24"/>
        </w:rPr>
      </w:pPr>
      <w:r w:rsidRPr="00BD13D0">
        <w:rPr>
          <w:bCs/>
          <w:szCs w:val="24"/>
        </w:rPr>
        <w:t xml:space="preserve">     -приоритет активных действий на рынке труда (содействие в трудоустройстве, включая информирование населения и работодателей о положении на рынке труда, организацию общественных работ, временной занятости, оказание содействия </w:t>
      </w:r>
      <w:proofErr w:type="spellStart"/>
      <w:r w:rsidRPr="00BD13D0">
        <w:rPr>
          <w:bCs/>
          <w:szCs w:val="24"/>
        </w:rPr>
        <w:t>самозанятости</w:t>
      </w:r>
      <w:proofErr w:type="spellEnd"/>
      <w:r w:rsidRPr="00BD13D0">
        <w:rPr>
          <w:bCs/>
          <w:szCs w:val="24"/>
        </w:rPr>
        <w:t xml:space="preserve"> безработных граждан, организацию профессионального обучения и профессиональной ориентации и др.);</w:t>
      </w:r>
    </w:p>
    <w:p w:rsidR="00BD13D0" w:rsidRPr="00BD13D0" w:rsidRDefault="00BD13D0" w:rsidP="00BD13D0">
      <w:pPr>
        <w:pStyle w:val="a8"/>
        <w:jc w:val="both"/>
        <w:rPr>
          <w:bCs/>
          <w:szCs w:val="24"/>
        </w:rPr>
      </w:pPr>
      <w:r w:rsidRPr="00BD13D0">
        <w:rPr>
          <w:bCs/>
          <w:szCs w:val="24"/>
        </w:rPr>
        <w:t xml:space="preserve">     - эффективное использование финансовых средств муниципального бюджета и средств работодателей, направляемых на  реализацию Программы.</w:t>
      </w:r>
    </w:p>
    <w:p w:rsidR="00BD13D0" w:rsidRPr="00BD13D0" w:rsidRDefault="00BD13D0" w:rsidP="00BD13D0">
      <w:pPr>
        <w:pStyle w:val="a8"/>
        <w:jc w:val="both"/>
        <w:rPr>
          <w:szCs w:val="24"/>
        </w:rPr>
      </w:pPr>
      <w:r w:rsidRPr="00BD13D0">
        <w:rPr>
          <w:bCs/>
          <w:szCs w:val="24"/>
        </w:rPr>
        <w:t xml:space="preserve">         Основные участники </w:t>
      </w:r>
      <w:r w:rsidRPr="00BD13D0">
        <w:rPr>
          <w:szCs w:val="24"/>
        </w:rPr>
        <w:t xml:space="preserve">Государственное казенное учреждение «Центр занятости населения  Троицко </w:t>
      </w:r>
      <w:proofErr w:type="gramStart"/>
      <w:r w:rsidRPr="00BD13D0">
        <w:rPr>
          <w:szCs w:val="24"/>
        </w:rPr>
        <w:t>-П</w:t>
      </w:r>
      <w:proofErr w:type="gramEnd"/>
      <w:r w:rsidRPr="00BD13D0">
        <w:rPr>
          <w:szCs w:val="24"/>
        </w:rPr>
        <w:t>ечорского района»,  администрация сельского поселения «Покча», работодатели</w:t>
      </w:r>
      <w:r>
        <w:rPr>
          <w:szCs w:val="24"/>
        </w:rPr>
        <w:t>, граждане. Срок исполнения 2018</w:t>
      </w:r>
      <w:r w:rsidRPr="00BD13D0">
        <w:rPr>
          <w:szCs w:val="24"/>
        </w:rPr>
        <w:t xml:space="preserve"> год.</w:t>
      </w:r>
    </w:p>
    <w:p w:rsidR="00BD13D0" w:rsidRPr="00BD13D0" w:rsidRDefault="00BD13D0" w:rsidP="00BD13D0">
      <w:pPr>
        <w:pStyle w:val="aa"/>
      </w:pPr>
      <w:r w:rsidRPr="00BD13D0">
        <w:t xml:space="preserve">           В целях изучения потребности сельского поселения в кадрах  проведено анкетирование работодателей.</w:t>
      </w:r>
    </w:p>
    <w:p w:rsidR="00BD13D0" w:rsidRPr="00BD13D0" w:rsidRDefault="00BD13D0" w:rsidP="00BD13D0">
      <w:pPr>
        <w:pStyle w:val="aa"/>
      </w:pPr>
      <w:r w:rsidRPr="00BD13D0">
        <w:t xml:space="preserve">         Основными критериями реализации  программы являются  сокращение сроков трудоустройства, эффективное и взаимовыгодное сотрудничество с работодателями.</w:t>
      </w:r>
    </w:p>
    <w:p w:rsidR="00BD13D0" w:rsidRPr="00BD13D0" w:rsidRDefault="00BD13D0" w:rsidP="00BD13D0">
      <w:pPr>
        <w:jc w:val="both"/>
        <w:rPr>
          <w:sz w:val="24"/>
          <w:szCs w:val="24"/>
        </w:rPr>
      </w:pPr>
      <w:r w:rsidRPr="00BD13D0">
        <w:rPr>
          <w:sz w:val="24"/>
          <w:szCs w:val="24"/>
        </w:rPr>
        <w:t xml:space="preserve">      </w:t>
      </w:r>
    </w:p>
    <w:p w:rsidR="00BD13D0" w:rsidRPr="00BD13D0" w:rsidRDefault="00BD13D0" w:rsidP="00BD13D0">
      <w:pPr>
        <w:pStyle w:val="aa"/>
        <w:ind w:left="426"/>
        <w:jc w:val="center"/>
        <w:rPr>
          <w:b/>
        </w:rPr>
      </w:pPr>
      <w:r w:rsidRPr="00BD13D0">
        <w:rPr>
          <w:b/>
        </w:rPr>
        <w:t xml:space="preserve">3. Прогноз ситуации в сфере занятости и на рынке труда </w:t>
      </w:r>
    </w:p>
    <w:p w:rsidR="00BD13D0" w:rsidRPr="00BD13D0" w:rsidRDefault="00BD13D0" w:rsidP="00BD13D0">
      <w:pPr>
        <w:pStyle w:val="aa"/>
        <w:ind w:left="426"/>
        <w:jc w:val="center"/>
      </w:pPr>
      <w:r w:rsidRPr="00BD13D0">
        <w:rPr>
          <w:b/>
        </w:rPr>
        <w:t>территории</w:t>
      </w:r>
    </w:p>
    <w:p w:rsidR="00BD13D0" w:rsidRPr="00BD13D0" w:rsidRDefault="00BD13D0" w:rsidP="00BD13D0">
      <w:pPr>
        <w:jc w:val="both"/>
        <w:rPr>
          <w:sz w:val="24"/>
          <w:szCs w:val="24"/>
        </w:rPr>
      </w:pPr>
      <w:r w:rsidRPr="00BD13D0">
        <w:rPr>
          <w:sz w:val="24"/>
          <w:szCs w:val="24"/>
        </w:rPr>
        <w:t xml:space="preserve">       </w:t>
      </w:r>
      <w:r>
        <w:rPr>
          <w:sz w:val="24"/>
          <w:szCs w:val="24"/>
        </w:rPr>
        <w:t>В 2018</w:t>
      </w:r>
      <w:r w:rsidRPr="00BD13D0">
        <w:rPr>
          <w:sz w:val="24"/>
          <w:szCs w:val="24"/>
        </w:rPr>
        <w:t xml:space="preserve"> году сохранятся тенденции напряженной ситуации на рынке труда сельского поселения,   значительное превышение предложения рабочей силы   над спросом.</w:t>
      </w:r>
    </w:p>
    <w:p w:rsidR="00BD13D0" w:rsidRPr="00BD13D0" w:rsidRDefault="00BD13D0" w:rsidP="00BD13D0">
      <w:pPr>
        <w:pStyle w:val="aa"/>
        <w:ind w:left="360"/>
        <w:jc w:val="left"/>
      </w:pP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  <w:r w:rsidRPr="00BD13D0">
        <w:rPr>
          <w:b/>
        </w:rPr>
        <w:t>4. Ключевые  проблемы в сфере занятости</w:t>
      </w: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  <w:r w:rsidRPr="00BD13D0">
        <w:rPr>
          <w:b/>
        </w:rPr>
        <w:t>и на рынке труда   сельского поселения «Покча»</w:t>
      </w:r>
    </w:p>
    <w:p w:rsidR="00BD13D0" w:rsidRPr="00BD13D0" w:rsidRDefault="00BD13D0" w:rsidP="00BD13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3D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13D0" w:rsidRPr="00BD13D0" w:rsidRDefault="00BD13D0" w:rsidP="00BD13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3D0">
        <w:rPr>
          <w:rFonts w:ascii="Times New Roman" w:hAnsi="Times New Roman" w:cs="Times New Roman"/>
          <w:sz w:val="24"/>
          <w:szCs w:val="24"/>
        </w:rPr>
        <w:t xml:space="preserve">        Программа содействия занятости населения сел</w:t>
      </w:r>
      <w:r>
        <w:rPr>
          <w:rFonts w:ascii="Times New Roman" w:hAnsi="Times New Roman" w:cs="Times New Roman"/>
          <w:sz w:val="24"/>
          <w:szCs w:val="24"/>
        </w:rPr>
        <w:t>ьского поселения «Покча» на 2018</w:t>
      </w:r>
      <w:r w:rsidRPr="00BD13D0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D13D0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Программа) разработана на основе анализа соци</w:t>
      </w:r>
      <w:r w:rsidRPr="00BD13D0">
        <w:rPr>
          <w:rStyle w:val="style41"/>
          <w:rFonts w:ascii="Times New Roman" w:hAnsi="Times New Roman" w:cs="Times New Roman"/>
          <w:b w:val="0"/>
        </w:rPr>
        <w:t>аль</w:t>
      </w:r>
      <w:r w:rsidRPr="00BD13D0">
        <w:rPr>
          <w:rFonts w:ascii="Times New Roman" w:hAnsi="Times New Roman" w:cs="Times New Roman"/>
          <w:sz w:val="24"/>
          <w:szCs w:val="24"/>
        </w:rPr>
        <w:t xml:space="preserve">ных, демографических и экономических факторов развития сельского поселения и прогноза их влияния на рынок труда. </w:t>
      </w:r>
    </w:p>
    <w:p w:rsidR="00BD13D0" w:rsidRPr="00BD13D0" w:rsidRDefault="00BD13D0" w:rsidP="00BD13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3D0">
        <w:rPr>
          <w:rStyle w:val="style41"/>
          <w:rFonts w:ascii="Times New Roman" w:hAnsi="Times New Roman" w:cs="Times New Roman"/>
          <w:b w:val="0"/>
          <w:bCs w:val="0"/>
        </w:rPr>
        <w:t xml:space="preserve">         Программно-целевой подход дает возможность последовательно осуществлять меры </w:t>
      </w:r>
      <w:proofErr w:type="gramStart"/>
      <w:r w:rsidRPr="00BD13D0">
        <w:rPr>
          <w:rStyle w:val="style41"/>
          <w:rFonts w:ascii="Times New Roman" w:hAnsi="Times New Roman" w:cs="Times New Roman"/>
          <w:b w:val="0"/>
          <w:bCs w:val="0"/>
        </w:rPr>
        <w:t>по улучшению ситуации на рынке труда в части предоставления государственных услуг по содействию гражданам в поиске</w:t>
      </w:r>
      <w:proofErr w:type="gramEnd"/>
      <w:r w:rsidRPr="00BD13D0">
        <w:rPr>
          <w:rStyle w:val="style41"/>
          <w:rFonts w:ascii="Times New Roman" w:hAnsi="Times New Roman" w:cs="Times New Roman"/>
          <w:b w:val="0"/>
          <w:bCs w:val="0"/>
        </w:rPr>
        <w:t xml:space="preserve"> подходящей работы, а работодателям – в подборе необходимых работников.</w:t>
      </w:r>
      <w:r w:rsidRPr="00BD13D0">
        <w:rPr>
          <w:rStyle w:val="style41"/>
          <w:rFonts w:ascii="Times New Roman" w:hAnsi="Times New Roman" w:cs="Times New Roman"/>
          <w:b w:val="0"/>
        </w:rPr>
        <w:t xml:space="preserve"> </w:t>
      </w:r>
      <w:r w:rsidRPr="00BD13D0">
        <w:rPr>
          <w:rFonts w:ascii="Times New Roman" w:hAnsi="Times New Roman" w:cs="Times New Roman"/>
          <w:sz w:val="24"/>
          <w:szCs w:val="24"/>
        </w:rPr>
        <w:t>Существенное влияние на развитие сферы занятости населения се</w:t>
      </w:r>
      <w:r>
        <w:rPr>
          <w:rFonts w:ascii="Times New Roman" w:hAnsi="Times New Roman" w:cs="Times New Roman"/>
          <w:sz w:val="24"/>
          <w:szCs w:val="24"/>
        </w:rPr>
        <w:t>льского поселения «Покча» в 2018</w:t>
      </w:r>
      <w:r w:rsidRPr="00BD13D0">
        <w:rPr>
          <w:rFonts w:ascii="Times New Roman" w:hAnsi="Times New Roman" w:cs="Times New Roman"/>
          <w:sz w:val="24"/>
          <w:szCs w:val="24"/>
        </w:rPr>
        <w:t xml:space="preserve"> года, как и прежде, будут оказывать следующие факторы:</w:t>
      </w:r>
    </w:p>
    <w:p w:rsidR="00BD13D0" w:rsidRPr="00BD13D0" w:rsidRDefault="00BD13D0" w:rsidP="00BD13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3D0">
        <w:rPr>
          <w:rFonts w:ascii="Times New Roman" w:hAnsi="Times New Roman" w:cs="Times New Roman"/>
          <w:sz w:val="24"/>
          <w:szCs w:val="24"/>
        </w:rPr>
        <w:t xml:space="preserve">     -выход на рынок труда значительной части молодежи с невысоким общеобразовательным уровнем, что значительно осложняет проблему их трудоустройства;</w:t>
      </w:r>
    </w:p>
    <w:p w:rsidR="00BD13D0" w:rsidRPr="00BD13D0" w:rsidRDefault="00BD13D0" w:rsidP="00BD13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3D0">
        <w:rPr>
          <w:rFonts w:ascii="Times New Roman" w:hAnsi="Times New Roman" w:cs="Times New Roman"/>
          <w:sz w:val="24"/>
          <w:szCs w:val="24"/>
        </w:rPr>
        <w:t xml:space="preserve">     -сохраняющаяся низкая конкурентоспособность на рынке труда отдельных категорий граждан (молодежи без практического опыта работы, женщин, имеющих малолетних </w:t>
      </w:r>
      <w:r w:rsidRPr="00BD13D0">
        <w:rPr>
          <w:rFonts w:ascii="Times New Roman" w:hAnsi="Times New Roman" w:cs="Times New Roman"/>
          <w:sz w:val="24"/>
          <w:szCs w:val="24"/>
        </w:rPr>
        <w:lastRenderedPageBreak/>
        <w:t>детей, инвалидов, граждан, уволенных с военной службы и др.), обусловленная повышенными  требованиями работодателей к принимаемым на работу работникам.</w:t>
      </w:r>
    </w:p>
    <w:p w:rsidR="00BD13D0" w:rsidRDefault="00BD13D0" w:rsidP="00BD13D0">
      <w:pPr>
        <w:pStyle w:val="aa"/>
        <w:ind w:left="360"/>
        <w:jc w:val="center"/>
        <w:rPr>
          <w:b/>
        </w:rPr>
      </w:pPr>
    </w:p>
    <w:p w:rsidR="005B1124" w:rsidRPr="00BD13D0" w:rsidRDefault="005B1124" w:rsidP="00BD13D0">
      <w:pPr>
        <w:pStyle w:val="aa"/>
        <w:ind w:left="360"/>
        <w:jc w:val="center"/>
        <w:rPr>
          <w:b/>
        </w:rPr>
      </w:pP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  <w:r w:rsidRPr="00BD13D0">
        <w:rPr>
          <w:b/>
        </w:rPr>
        <w:t>5. Цели и задачи Программы</w:t>
      </w:r>
    </w:p>
    <w:p w:rsidR="00BD13D0" w:rsidRPr="00BD13D0" w:rsidRDefault="00BD13D0" w:rsidP="00BD13D0">
      <w:pPr>
        <w:pStyle w:val="aa"/>
        <w:ind w:left="360"/>
        <w:jc w:val="left"/>
      </w:pP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     Разработка и реализация программ содействия занятости населения  является важным инструментом государственной социальной политики.</w:t>
      </w:r>
    </w:p>
    <w:p w:rsidR="00BD13D0" w:rsidRPr="00BD13D0" w:rsidRDefault="00BD13D0" w:rsidP="00BD13D0">
      <w:pPr>
        <w:pStyle w:val="aa"/>
        <w:rPr>
          <w:rStyle w:val="style41"/>
          <w:b w:val="0"/>
          <w:bCs w:val="0"/>
        </w:rPr>
      </w:pPr>
      <w:r w:rsidRPr="00BD13D0">
        <w:rPr>
          <w:rStyle w:val="style41"/>
          <w:b w:val="0"/>
        </w:rPr>
        <w:t xml:space="preserve">           Программа разработана в соответствии со статьей 15 Закона Российской Федерации от </w:t>
      </w:r>
      <w:r w:rsidRPr="00BD13D0">
        <w:t>19 апреля 1991 года № 1032-1 «О занятости населения в Российской Федерации»</w:t>
      </w:r>
      <w:r w:rsidRPr="00BD13D0">
        <w:rPr>
          <w:rStyle w:val="style41"/>
          <w:b w:val="0"/>
        </w:rPr>
        <w:t>, Законом Российской Федерации от 06 октября 2003 года №131-ФЗ «Об общих принципах организации местного самоуправления в Российской Федерации».</w:t>
      </w: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      Программа обеспечивает развитие, реализацию основных показателей и системы мер обеспечения эффективной занятости населения сельского поселения «</w:t>
      </w:r>
      <w:r w:rsidRPr="00BD13D0">
        <w:rPr>
          <w:rFonts w:ascii="Times New Roman" w:hAnsi="Times New Roman" w:cs="Times New Roman"/>
          <w:sz w:val="24"/>
          <w:szCs w:val="24"/>
        </w:rPr>
        <w:t>Покча</w:t>
      </w:r>
      <w:r w:rsidRPr="00BD13D0">
        <w:rPr>
          <w:rStyle w:val="style41"/>
          <w:rFonts w:ascii="Times New Roman" w:hAnsi="Times New Roman" w:cs="Times New Roman"/>
          <w:b w:val="0"/>
        </w:rPr>
        <w:t>».</w:t>
      </w: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      </w:t>
      </w:r>
      <w:proofErr w:type="gramStart"/>
      <w:r w:rsidRPr="00BD13D0">
        <w:rPr>
          <w:rStyle w:val="style41"/>
          <w:rFonts w:ascii="Times New Roman" w:hAnsi="Times New Roman" w:cs="Times New Roman"/>
          <w:b w:val="0"/>
        </w:rPr>
        <w:t>Как инструмент реализации отдельных направлений активной политики занятости выступает постановление администрации МР «Троицко - Печорский»  об организации общественных и временных работ, в том числе временной занятости несовершеннолетних граждан, квотировании рабочих мест, для граждан, испытывающих трудности в поиске работы, постановление администрации МР «Троицко - Печорский» об организации оздоровления,</w:t>
      </w:r>
      <w:r>
        <w:rPr>
          <w:rStyle w:val="style41"/>
          <w:rFonts w:ascii="Times New Roman" w:hAnsi="Times New Roman" w:cs="Times New Roman"/>
          <w:b w:val="0"/>
        </w:rPr>
        <w:t xml:space="preserve"> отдыха и занятости детей в 2018</w:t>
      </w:r>
      <w:r w:rsidRPr="00BD13D0">
        <w:rPr>
          <w:rStyle w:val="style41"/>
          <w:rFonts w:ascii="Times New Roman" w:hAnsi="Times New Roman" w:cs="Times New Roman"/>
          <w:b w:val="0"/>
        </w:rPr>
        <w:t xml:space="preserve"> году, решения Координационного Совета по организации оздоровления, отдыха и</w:t>
      </w:r>
      <w:proofErr w:type="gramEnd"/>
      <w:r w:rsidRPr="00BD13D0">
        <w:rPr>
          <w:rStyle w:val="style41"/>
          <w:rFonts w:ascii="Times New Roman" w:hAnsi="Times New Roman" w:cs="Times New Roman"/>
          <w:b w:val="0"/>
        </w:rPr>
        <w:t xml:space="preserve"> занятости детей</w:t>
      </w:r>
      <w:proofErr w:type="gramStart"/>
      <w:r w:rsidRPr="00BD13D0">
        <w:rPr>
          <w:rStyle w:val="style41"/>
          <w:rFonts w:ascii="Times New Roman" w:hAnsi="Times New Roman" w:cs="Times New Roman"/>
          <w:b w:val="0"/>
        </w:rPr>
        <w:t xml:space="preserve"> .</w:t>
      </w:r>
      <w:proofErr w:type="gramEnd"/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Программа утверждена Постановлением</w:t>
      </w:r>
      <w:r w:rsidRPr="00BD13D0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«Покча».</w:t>
      </w: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Программой определяются основные задачи, цели и направления деятельности в сфере занятости населения, перечень мероприятий, источники и объемы финансирования на реализацию запланированных мероприятий, а также устанавливаются ожидаемые конечные результаты и численность участников мероприятий.</w:t>
      </w: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Цель Программы: обеспечение эффективной занятости населения сельского поселения, совершенствование управления сельского поселения.</w:t>
      </w: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  <w:r w:rsidRPr="00BD13D0">
        <w:rPr>
          <w:b/>
        </w:rPr>
        <w:t>6. Сроки реализации Программы</w:t>
      </w:r>
    </w:p>
    <w:p w:rsidR="00BD13D0" w:rsidRPr="00BD13D0" w:rsidRDefault="00BD13D0" w:rsidP="00BD13D0">
      <w:pPr>
        <w:pStyle w:val="aa"/>
        <w:ind w:left="360"/>
        <w:jc w:val="center"/>
      </w:pPr>
    </w:p>
    <w:p w:rsidR="00BD13D0" w:rsidRPr="00BD13D0" w:rsidRDefault="00BD13D0" w:rsidP="00BD13D0">
      <w:pPr>
        <w:pStyle w:val="aa"/>
        <w:ind w:left="360"/>
        <w:jc w:val="left"/>
      </w:pPr>
      <w:r w:rsidRPr="00BD13D0">
        <w:t>С</w:t>
      </w:r>
      <w:r w:rsidR="00E128D4">
        <w:t>рок  реализации Программы – 2018</w:t>
      </w:r>
      <w:r w:rsidRPr="00BD13D0">
        <w:t xml:space="preserve"> год.</w:t>
      </w: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  <w:r w:rsidRPr="00BD13D0">
        <w:rPr>
          <w:b/>
        </w:rPr>
        <w:t>7. Ресурсное обеспечение Программы</w:t>
      </w:r>
    </w:p>
    <w:p w:rsidR="00BD13D0" w:rsidRPr="00BD13D0" w:rsidRDefault="00BD13D0" w:rsidP="00BD13D0">
      <w:pPr>
        <w:pStyle w:val="aa"/>
        <w:ind w:left="360"/>
        <w:jc w:val="center"/>
        <w:rPr>
          <w:b/>
        </w:rPr>
      </w:pP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Источниками финансирования Программы являются: </w:t>
      </w: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-Средства бюджета МО МР «Троицко – </w:t>
      </w:r>
      <w:proofErr w:type="gramStart"/>
      <w:r w:rsidRPr="00BD13D0">
        <w:rPr>
          <w:rStyle w:val="style41"/>
          <w:rFonts w:ascii="Times New Roman" w:hAnsi="Times New Roman" w:cs="Times New Roman"/>
          <w:b w:val="0"/>
        </w:rPr>
        <w:t>Печорский</w:t>
      </w:r>
      <w:proofErr w:type="gramEnd"/>
      <w:r w:rsidRPr="00BD13D0">
        <w:rPr>
          <w:rStyle w:val="style41"/>
          <w:rFonts w:ascii="Times New Roman" w:hAnsi="Times New Roman" w:cs="Times New Roman"/>
          <w:b w:val="0"/>
        </w:rPr>
        <w:t>» (участие в организации и финансировании</w:t>
      </w:r>
      <w:r w:rsidRPr="00BD13D0">
        <w:rPr>
          <w:rFonts w:ascii="Times New Roman" w:hAnsi="Times New Roman" w:cs="Times New Roman"/>
          <w:sz w:val="24"/>
          <w:szCs w:val="24"/>
        </w:rPr>
        <w:t xml:space="preserve"> </w:t>
      </w:r>
      <w:r w:rsidRPr="00BD13D0">
        <w:rPr>
          <w:rStyle w:val="style41"/>
          <w:rFonts w:ascii="Times New Roman" w:hAnsi="Times New Roman" w:cs="Times New Roman"/>
          <w:b w:val="0"/>
        </w:rPr>
        <w:t>общественных работ, временных работ для граждан, испытывающих трудности в поиске работы),</w:t>
      </w:r>
    </w:p>
    <w:p w:rsidR="00BD13D0" w:rsidRPr="00BD13D0" w:rsidRDefault="00BD13D0" w:rsidP="00BD13D0">
      <w:pPr>
        <w:pStyle w:val="ConsPlusNonformat"/>
        <w:widowControl/>
        <w:jc w:val="both"/>
        <w:rPr>
          <w:rStyle w:val="style41"/>
          <w:rFonts w:ascii="Times New Roman" w:hAnsi="Times New Roman" w:cs="Times New Roman"/>
          <w:b w:val="0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-Средства местного бюджета МО сп «Покча». </w:t>
      </w:r>
    </w:p>
    <w:p w:rsidR="00BD13D0" w:rsidRPr="00BD13D0" w:rsidRDefault="00BD13D0" w:rsidP="00BD13D0">
      <w:pPr>
        <w:pStyle w:val="ConsPlusNonformat"/>
        <w:widowControl/>
        <w:jc w:val="both"/>
        <w:rPr>
          <w:sz w:val="24"/>
          <w:szCs w:val="24"/>
        </w:rPr>
      </w:pPr>
      <w:r w:rsidRPr="00BD13D0">
        <w:rPr>
          <w:rStyle w:val="style41"/>
          <w:rFonts w:ascii="Times New Roman" w:hAnsi="Times New Roman" w:cs="Times New Roman"/>
          <w:b w:val="0"/>
        </w:rPr>
        <w:t xml:space="preserve">     </w:t>
      </w:r>
      <w:r w:rsidRPr="00BD13D0">
        <w:rPr>
          <w:bCs/>
          <w:sz w:val="24"/>
          <w:szCs w:val="24"/>
        </w:rPr>
        <w:t xml:space="preserve">  </w:t>
      </w:r>
    </w:p>
    <w:p w:rsidR="00BD13D0" w:rsidRPr="00BD13D0" w:rsidRDefault="00BD13D0" w:rsidP="00BD13D0">
      <w:pPr>
        <w:pStyle w:val="aa"/>
        <w:jc w:val="center"/>
        <w:rPr>
          <w:b/>
        </w:rPr>
      </w:pPr>
      <w:r w:rsidRPr="00BD13D0">
        <w:rPr>
          <w:b/>
        </w:rPr>
        <w:t>8. Оценка ожидаемой эффективности реализации Программы</w:t>
      </w:r>
    </w:p>
    <w:p w:rsidR="00BD13D0" w:rsidRPr="00BD13D0" w:rsidRDefault="00BD13D0" w:rsidP="00BD13D0">
      <w:pPr>
        <w:pStyle w:val="aa"/>
      </w:pPr>
    </w:p>
    <w:p w:rsidR="00BD13D0" w:rsidRPr="00BD13D0" w:rsidRDefault="00BD13D0" w:rsidP="00BD13D0">
      <w:pPr>
        <w:pStyle w:val="aa"/>
      </w:pPr>
      <w:r w:rsidRPr="00BD13D0">
        <w:t>Реализация програм</w:t>
      </w:r>
      <w:r w:rsidR="00E128D4">
        <w:t>мных мероприятий  в течение 2018</w:t>
      </w:r>
      <w:r w:rsidRPr="00BD13D0">
        <w:t xml:space="preserve"> года позволит:</w:t>
      </w:r>
    </w:p>
    <w:p w:rsidR="00BD13D0" w:rsidRPr="00BD13D0" w:rsidRDefault="00BD13D0" w:rsidP="00BD13D0">
      <w:pPr>
        <w:pStyle w:val="aa"/>
      </w:pPr>
      <w:r w:rsidRPr="00BD13D0">
        <w:t xml:space="preserve">     1)Организовать содействие во  временном трудоустройстве:</w:t>
      </w:r>
    </w:p>
    <w:p w:rsidR="00BD13D0" w:rsidRPr="00BD13D0" w:rsidRDefault="00BD13D0" w:rsidP="00BD13D0">
      <w:pPr>
        <w:pStyle w:val="aa"/>
      </w:pPr>
      <w:r w:rsidRPr="00BD13D0">
        <w:t xml:space="preserve">     -в рамках общественных, временных работ – 15 человек;</w:t>
      </w:r>
    </w:p>
    <w:p w:rsidR="00BD13D0" w:rsidRPr="00BD13D0" w:rsidRDefault="00BD13D0" w:rsidP="00BD13D0">
      <w:pPr>
        <w:pStyle w:val="aa"/>
      </w:pPr>
      <w:r w:rsidRPr="00BD13D0">
        <w:t xml:space="preserve"> </w:t>
      </w:r>
    </w:p>
    <w:p w:rsidR="00BD13D0" w:rsidRPr="00BD13D0" w:rsidRDefault="00BD13D0" w:rsidP="00BD13D0">
      <w:pPr>
        <w:pStyle w:val="aa"/>
      </w:pPr>
      <w:r w:rsidRPr="00BD13D0">
        <w:t xml:space="preserve">     2)Не допустить превышения уровня ре</w:t>
      </w:r>
      <w:r w:rsidR="00E128D4">
        <w:t>гистрируемой безработицы более 6</w:t>
      </w:r>
      <w:r w:rsidRPr="00BD13D0">
        <w:t>,3%  от численности экономически активного населения, в среднем за год.</w:t>
      </w:r>
    </w:p>
    <w:p w:rsidR="00BD13D0" w:rsidRPr="00BD13D0" w:rsidRDefault="00BD13D0" w:rsidP="00BD13D0">
      <w:pPr>
        <w:autoSpaceDE w:val="0"/>
        <w:autoSpaceDN w:val="0"/>
        <w:ind w:right="-7"/>
        <w:rPr>
          <w:b/>
          <w:sz w:val="24"/>
          <w:szCs w:val="24"/>
        </w:rPr>
      </w:pPr>
    </w:p>
    <w:p w:rsidR="00BD13D0" w:rsidRDefault="00BD13D0" w:rsidP="00BD13D0">
      <w:pPr>
        <w:autoSpaceDE w:val="0"/>
        <w:autoSpaceDN w:val="0"/>
        <w:ind w:right="-7"/>
        <w:jc w:val="center"/>
        <w:rPr>
          <w:b/>
          <w:sz w:val="24"/>
          <w:szCs w:val="24"/>
        </w:rPr>
      </w:pPr>
    </w:p>
    <w:p w:rsidR="005B1124" w:rsidRDefault="005B1124" w:rsidP="00BD13D0">
      <w:pPr>
        <w:autoSpaceDE w:val="0"/>
        <w:autoSpaceDN w:val="0"/>
        <w:ind w:right="-7"/>
        <w:jc w:val="center"/>
        <w:rPr>
          <w:b/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ind w:right="-7"/>
        <w:jc w:val="center"/>
        <w:rPr>
          <w:b/>
          <w:sz w:val="24"/>
          <w:szCs w:val="24"/>
        </w:rPr>
      </w:pPr>
      <w:r w:rsidRPr="00BD13D0">
        <w:rPr>
          <w:b/>
          <w:sz w:val="24"/>
          <w:szCs w:val="24"/>
        </w:rPr>
        <w:lastRenderedPageBreak/>
        <w:t xml:space="preserve">9. Система мероприятий программы содействия занятости </w:t>
      </w:r>
    </w:p>
    <w:p w:rsidR="00BD13D0" w:rsidRPr="00BD13D0" w:rsidRDefault="00BD13D0" w:rsidP="00BD13D0">
      <w:pPr>
        <w:autoSpaceDE w:val="0"/>
        <w:autoSpaceDN w:val="0"/>
        <w:ind w:right="-7"/>
        <w:jc w:val="center"/>
        <w:rPr>
          <w:b/>
          <w:sz w:val="24"/>
          <w:szCs w:val="24"/>
        </w:rPr>
      </w:pPr>
      <w:r w:rsidRPr="00BD13D0">
        <w:rPr>
          <w:b/>
          <w:sz w:val="24"/>
          <w:szCs w:val="24"/>
        </w:rPr>
        <w:t>населения сельс</w:t>
      </w:r>
      <w:r w:rsidR="00E128D4">
        <w:rPr>
          <w:b/>
          <w:sz w:val="24"/>
          <w:szCs w:val="24"/>
        </w:rPr>
        <w:t>кого поселения « Покча» на  2018</w:t>
      </w:r>
      <w:r w:rsidRPr="00BD13D0">
        <w:rPr>
          <w:b/>
          <w:sz w:val="24"/>
          <w:szCs w:val="24"/>
        </w:rPr>
        <w:t xml:space="preserve"> год</w:t>
      </w:r>
    </w:p>
    <w:p w:rsidR="00BD13D0" w:rsidRPr="00BD13D0" w:rsidRDefault="00BD13D0" w:rsidP="00BD13D0">
      <w:pPr>
        <w:autoSpaceDE w:val="0"/>
        <w:autoSpaceDN w:val="0"/>
        <w:ind w:right="-7"/>
        <w:jc w:val="center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1725"/>
        <w:gridCol w:w="1725"/>
        <w:gridCol w:w="1150"/>
        <w:gridCol w:w="1329"/>
        <w:gridCol w:w="1834"/>
      </w:tblGrid>
      <w:tr w:rsidR="00BD13D0" w:rsidRPr="00BD13D0" w:rsidTr="00BD13D0">
        <w:trPr>
          <w:trHeight w:val="111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Перечень мероприятий, </w:t>
            </w:r>
          </w:p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виды работ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Сроки </w:t>
            </w:r>
          </w:p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исполнения</w:t>
            </w:r>
          </w:p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Исполнители</w:t>
            </w:r>
          </w:p>
          <w:p w:rsidR="00BD13D0" w:rsidRPr="00BD13D0" w:rsidRDefault="00BD13D0">
            <w:pPr>
              <w:autoSpaceDE w:val="0"/>
              <w:autoSpaceDN w:val="0"/>
              <w:spacing w:before="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Средства местного бюджета (тысяч рублей)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bCs/>
                <w:sz w:val="24"/>
                <w:szCs w:val="24"/>
              </w:rPr>
              <w:t>Прочие</w:t>
            </w: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bCs/>
                <w:sz w:val="24"/>
                <w:szCs w:val="24"/>
              </w:rPr>
              <w:t>источники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ind w:right="-4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Ожидаемый результат</w:t>
            </w:r>
          </w:p>
          <w:p w:rsidR="00BD13D0" w:rsidRPr="00BD13D0" w:rsidRDefault="00BD13D0">
            <w:pPr>
              <w:autoSpaceDE w:val="0"/>
              <w:autoSpaceDN w:val="0"/>
              <w:ind w:right="-4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ind w:right="-40"/>
              <w:jc w:val="center"/>
              <w:rPr>
                <w:sz w:val="24"/>
                <w:szCs w:val="24"/>
              </w:rPr>
            </w:pPr>
          </w:p>
        </w:tc>
      </w:tr>
      <w:tr w:rsidR="00BD13D0" w:rsidRPr="00BD13D0" w:rsidTr="00BD13D0">
        <w:trPr>
          <w:trHeight w:val="311"/>
        </w:trPr>
        <w:tc>
          <w:tcPr>
            <w:tcW w:w="9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BD13D0" w:rsidRPr="00BD13D0" w:rsidTr="00BD13D0">
        <w:trPr>
          <w:trHeight w:val="157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Сход граждан по вопросам занятости</w:t>
            </w: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по ежемесячным планам администрации МР «</w:t>
            </w:r>
            <w:proofErr w:type="spellStart"/>
            <w:r w:rsidRPr="00BD13D0">
              <w:rPr>
                <w:sz w:val="24"/>
                <w:szCs w:val="24"/>
              </w:rPr>
              <w:t>Троицко-Печорский</w:t>
            </w:r>
            <w:proofErr w:type="spellEnd"/>
            <w:r w:rsidRPr="00BD13D0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Администрация поселения</w:t>
            </w: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Трудоустройство 5  граждан на общественные и временные работы</w:t>
            </w:r>
          </w:p>
        </w:tc>
      </w:tr>
      <w:tr w:rsidR="00BD13D0" w:rsidRPr="00BD13D0" w:rsidTr="00BD13D0">
        <w:trPr>
          <w:trHeight w:val="243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«Круглые столы» по вопросам занятости, в том числе </w:t>
            </w:r>
            <w:proofErr w:type="spellStart"/>
            <w:r w:rsidRPr="00BD13D0">
              <w:rPr>
                <w:sz w:val="24"/>
                <w:szCs w:val="24"/>
              </w:rPr>
              <w:t>самозанятости</w:t>
            </w:r>
            <w:proofErr w:type="spellEnd"/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по ежемесячным планам администрации МР «</w:t>
            </w:r>
            <w:proofErr w:type="spellStart"/>
            <w:r w:rsidRPr="00BD13D0">
              <w:rPr>
                <w:sz w:val="24"/>
                <w:szCs w:val="24"/>
              </w:rPr>
              <w:t>Троицко-Печорский</w:t>
            </w:r>
            <w:proofErr w:type="spellEnd"/>
            <w:r w:rsidRPr="00BD13D0">
              <w:rPr>
                <w:sz w:val="24"/>
                <w:szCs w:val="24"/>
              </w:rPr>
              <w:t>»</w:t>
            </w:r>
          </w:p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Администрация МР «</w:t>
            </w:r>
            <w:proofErr w:type="spellStart"/>
            <w:r w:rsidRPr="00BD13D0">
              <w:rPr>
                <w:sz w:val="24"/>
                <w:szCs w:val="24"/>
              </w:rPr>
              <w:t>Троицко-Печорский</w:t>
            </w:r>
            <w:proofErr w:type="spellEnd"/>
            <w:r w:rsidRPr="00BD13D0">
              <w:rPr>
                <w:sz w:val="24"/>
                <w:szCs w:val="24"/>
              </w:rPr>
              <w:t>», ЦЗН, управление с/хозяйства,  администрация сельского поселения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Трудоустройство 5  граждан на общественные и временные работы</w:t>
            </w:r>
          </w:p>
        </w:tc>
      </w:tr>
      <w:tr w:rsidR="00BD13D0" w:rsidRPr="00BD13D0" w:rsidTr="00BD13D0">
        <w:trPr>
          <w:trHeight w:val="367"/>
        </w:trPr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Благоустройство территории поселков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ЦЗН, работодатели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18,6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временное трудоустройство  безработных граждан, проживающих на территории поселения</w:t>
            </w:r>
          </w:p>
        </w:tc>
      </w:tr>
      <w:tr w:rsidR="00BD13D0" w:rsidRPr="00BD13D0" w:rsidTr="00BD13D0">
        <w:trPr>
          <w:trHeight w:val="339"/>
        </w:trPr>
        <w:tc>
          <w:tcPr>
            <w:tcW w:w="9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</w:tr>
      <w:tr w:rsidR="00BD13D0" w:rsidRPr="00BD13D0" w:rsidTr="00BD13D0">
        <w:trPr>
          <w:trHeight w:val="135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ind w:right="-7"/>
              <w:jc w:val="both"/>
              <w:rPr>
                <w:b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20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администрация сельского поселения, ЦЗН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D13D0"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ind w:right="-7"/>
              <w:jc w:val="center"/>
              <w:rPr>
                <w:b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удерживание уровня зарегистрированной безработицы </w:t>
            </w:r>
            <w:r w:rsidR="00E128D4">
              <w:rPr>
                <w:sz w:val="24"/>
                <w:szCs w:val="24"/>
              </w:rPr>
              <w:t>6,3</w:t>
            </w:r>
          </w:p>
        </w:tc>
      </w:tr>
    </w:tbl>
    <w:p w:rsidR="00BD13D0" w:rsidRPr="00BD13D0" w:rsidRDefault="00BD13D0" w:rsidP="00BD13D0">
      <w:pPr>
        <w:rPr>
          <w:sz w:val="24"/>
          <w:szCs w:val="24"/>
        </w:rPr>
      </w:pPr>
    </w:p>
    <w:p w:rsidR="00BD13D0" w:rsidRP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Default="00BD13D0" w:rsidP="00BD13D0">
      <w:pPr>
        <w:jc w:val="right"/>
        <w:rPr>
          <w:sz w:val="24"/>
          <w:szCs w:val="24"/>
        </w:rPr>
      </w:pPr>
    </w:p>
    <w:p w:rsidR="00BD13D0" w:rsidRPr="00BD13D0" w:rsidRDefault="00BD13D0" w:rsidP="00BD13D0">
      <w:pPr>
        <w:jc w:val="right"/>
        <w:rPr>
          <w:sz w:val="24"/>
          <w:szCs w:val="24"/>
        </w:rPr>
      </w:pPr>
      <w:r w:rsidRPr="00BD13D0">
        <w:rPr>
          <w:sz w:val="24"/>
          <w:szCs w:val="24"/>
        </w:rPr>
        <w:lastRenderedPageBreak/>
        <w:t xml:space="preserve"> Приложение к программе</w:t>
      </w:r>
    </w:p>
    <w:p w:rsidR="00BD13D0" w:rsidRPr="00BD13D0" w:rsidRDefault="00BD13D0" w:rsidP="00BD13D0">
      <w:pPr>
        <w:jc w:val="right"/>
        <w:rPr>
          <w:bCs/>
          <w:sz w:val="24"/>
          <w:szCs w:val="24"/>
        </w:rPr>
      </w:pPr>
      <w:r w:rsidRPr="00BD13D0">
        <w:rPr>
          <w:sz w:val="24"/>
          <w:szCs w:val="24"/>
        </w:rPr>
        <w:t>содействия занятости населения МО</w:t>
      </w:r>
    </w:p>
    <w:p w:rsidR="00BD13D0" w:rsidRPr="00BD13D0" w:rsidRDefault="00BD13D0" w:rsidP="00BD13D0">
      <w:pPr>
        <w:jc w:val="right"/>
        <w:rPr>
          <w:sz w:val="24"/>
          <w:szCs w:val="24"/>
        </w:rPr>
      </w:pPr>
      <w:r w:rsidRPr="00BD13D0">
        <w:rPr>
          <w:bCs/>
          <w:sz w:val="24"/>
          <w:szCs w:val="24"/>
        </w:rPr>
        <w:t>сельского поселения «</w:t>
      </w:r>
      <w:r w:rsidRPr="00BD13D0">
        <w:rPr>
          <w:sz w:val="24"/>
          <w:szCs w:val="24"/>
        </w:rPr>
        <w:t>Покча</w:t>
      </w:r>
      <w:r w:rsidRPr="00BD13D0">
        <w:rPr>
          <w:bCs/>
          <w:sz w:val="24"/>
          <w:szCs w:val="24"/>
        </w:rPr>
        <w:t>»</w:t>
      </w:r>
    </w:p>
    <w:p w:rsidR="00BD13D0" w:rsidRPr="00BD13D0" w:rsidRDefault="00E128D4" w:rsidP="00BD13D0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</w:t>
      </w:r>
      <w:r w:rsidR="00BD13D0" w:rsidRPr="00BD13D0">
        <w:rPr>
          <w:sz w:val="24"/>
          <w:szCs w:val="24"/>
        </w:rPr>
        <w:t xml:space="preserve"> год</w:t>
      </w:r>
    </w:p>
    <w:p w:rsidR="00BD13D0" w:rsidRPr="00BD13D0" w:rsidRDefault="00BD13D0" w:rsidP="00BD13D0">
      <w:pPr>
        <w:autoSpaceDE w:val="0"/>
        <w:autoSpaceDN w:val="0"/>
        <w:spacing w:line="259" w:lineRule="auto"/>
        <w:ind w:left="440" w:right="600"/>
        <w:jc w:val="center"/>
        <w:rPr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spacing w:line="259" w:lineRule="auto"/>
        <w:ind w:left="440" w:right="600"/>
        <w:jc w:val="center"/>
        <w:rPr>
          <w:sz w:val="24"/>
          <w:szCs w:val="24"/>
        </w:rPr>
      </w:pPr>
    </w:p>
    <w:p w:rsidR="00BD13D0" w:rsidRPr="00BD13D0" w:rsidRDefault="00BD13D0" w:rsidP="00BD13D0">
      <w:pPr>
        <w:autoSpaceDE w:val="0"/>
        <w:autoSpaceDN w:val="0"/>
        <w:spacing w:line="259" w:lineRule="auto"/>
        <w:ind w:left="440" w:right="600"/>
        <w:jc w:val="center"/>
        <w:rPr>
          <w:sz w:val="24"/>
          <w:szCs w:val="24"/>
        </w:rPr>
      </w:pPr>
      <w:r w:rsidRPr="00BD13D0">
        <w:rPr>
          <w:sz w:val="24"/>
          <w:szCs w:val="24"/>
        </w:rPr>
        <w:t xml:space="preserve">Контрольные показатели численности участников и </w:t>
      </w:r>
    </w:p>
    <w:p w:rsidR="00BD13D0" w:rsidRPr="00BD13D0" w:rsidRDefault="00BD13D0" w:rsidP="00BD13D0">
      <w:pPr>
        <w:autoSpaceDE w:val="0"/>
        <w:autoSpaceDN w:val="0"/>
        <w:spacing w:line="259" w:lineRule="auto"/>
        <w:ind w:left="440" w:right="600"/>
        <w:jc w:val="center"/>
        <w:rPr>
          <w:sz w:val="24"/>
          <w:szCs w:val="24"/>
        </w:rPr>
      </w:pPr>
      <w:r w:rsidRPr="00BD13D0">
        <w:rPr>
          <w:sz w:val="24"/>
          <w:szCs w:val="24"/>
        </w:rPr>
        <w:t xml:space="preserve">финансирование </w:t>
      </w:r>
      <w:proofErr w:type="gramStart"/>
      <w:r w:rsidRPr="00BD13D0">
        <w:rPr>
          <w:sz w:val="24"/>
          <w:szCs w:val="24"/>
        </w:rPr>
        <w:t>мероприятий программы содействия занятости населения сел</w:t>
      </w:r>
      <w:r w:rsidR="00E128D4">
        <w:rPr>
          <w:sz w:val="24"/>
          <w:szCs w:val="24"/>
        </w:rPr>
        <w:t>ьского</w:t>
      </w:r>
      <w:proofErr w:type="gramEnd"/>
      <w:r w:rsidR="00E128D4">
        <w:rPr>
          <w:sz w:val="24"/>
          <w:szCs w:val="24"/>
        </w:rPr>
        <w:t xml:space="preserve"> поселения «Покча» на 2018</w:t>
      </w:r>
      <w:r w:rsidRPr="00BD13D0">
        <w:rPr>
          <w:sz w:val="24"/>
          <w:szCs w:val="24"/>
        </w:rPr>
        <w:t xml:space="preserve"> год</w:t>
      </w:r>
    </w:p>
    <w:p w:rsidR="00BD13D0" w:rsidRPr="00BD13D0" w:rsidRDefault="00BD13D0" w:rsidP="00BD13D0">
      <w:pPr>
        <w:autoSpaceDE w:val="0"/>
        <w:autoSpaceDN w:val="0"/>
        <w:spacing w:line="259" w:lineRule="auto"/>
        <w:ind w:left="440" w:right="600"/>
        <w:jc w:val="center"/>
        <w:rPr>
          <w:sz w:val="24"/>
          <w:szCs w:val="24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2552"/>
        <w:gridCol w:w="1275"/>
        <w:gridCol w:w="1418"/>
        <w:gridCol w:w="1559"/>
        <w:gridCol w:w="1100"/>
      </w:tblGrid>
      <w:tr w:rsidR="00BD13D0" w:rsidRPr="00BD13D0" w:rsidTr="00BD13D0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№</w:t>
            </w:r>
          </w:p>
          <w:p w:rsidR="00BD13D0" w:rsidRPr="00BD13D0" w:rsidRDefault="00BD13D0">
            <w:pPr>
              <w:autoSpaceDE w:val="0"/>
              <w:autoSpaceDN w:val="0"/>
              <w:spacing w:before="20" w:line="259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BD13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13D0">
              <w:rPr>
                <w:sz w:val="24"/>
                <w:szCs w:val="24"/>
              </w:rPr>
              <w:t>/</w:t>
            </w:r>
            <w:proofErr w:type="spellStart"/>
            <w:r w:rsidRPr="00BD13D0">
              <w:rPr>
                <w:sz w:val="24"/>
                <w:szCs w:val="24"/>
              </w:rPr>
              <w:t>п</w:t>
            </w:r>
            <w:proofErr w:type="spellEnd"/>
          </w:p>
          <w:p w:rsidR="00BD13D0" w:rsidRPr="00BD13D0" w:rsidRDefault="00BD13D0">
            <w:pPr>
              <w:autoSpaceDE w:val="0"/>
              <w:autoSpaceDN w:val="0"/>
              <w:spacing w:line="259" w:lineRule="auto"/>
              <w:ind w:right="60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 w:line="259" w:lineRule="auto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Наименование статей расходов</w:t>
            </w:r>
          </w:p>
          <w:p w:rsidR="00BD13D0" w:rsidRPr="00BD13D0" w:rsidRDefault="00BD13D0">
            <w:pPr>
              <w:autoSpaceDE w:val="0"/>
              <w:autoSpaceDN w:val="0"/>
              <w:spacing w:line="259" w:lineRule="auto"/>
              <w:ind w:right="6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20" w:line="259" w:lineRule="auto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Количество участ</w:t>
            </w:r>
            <w:r w:rsidRPr="00BD13D0">
              <w:rPr>
                <w:sz w:val="24"/>
                <w:szCs w:val="24"/>
              </w:rPr>
              <w:softHyphen/>
              <w:t>ников (чел.)</w:t>
            </w:r>
          </w:p>
          <w:p w:rsidR="00BD13D0" w:rsidRPr="00BD13D0" w:rsidRDefault="00BD13D0">
            <w:pPr>
              <w:autoSpaceDE w:val="0"/>
              <w:autoSpaceDN w:val="0"/>
              <w:spacing w:line="259" w:lineRule="auto"/>
              <w:ind w:right="6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40" w:line="259" w:lineRule="auto"/>
              <w:jc w:val="center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Расходы </w:t>
            </w:r>
          </w:p>
          <w:p w:rsidR="00BD13D0" w:rsidRPr="00BD13D0" w:rsidRDefault="00BD13D0">
            <w:pPr>
              <w:tabs>
                <w:tab w:val="left" w:pos="1146"/>
              </w:tabs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ind w:right="-53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Средства</w:t>
            </w:r>
          </w:p>
          <w:p w:rsidR="00BD13D0" w:rsidRPr="00BD13D0" w:rsidRDefault="00BD13D0">
            <w:pPr>
              <w:autoSpaceDE w:val="0"/>
              <w:autoSpaceDN w:val="0"/>
              <w:spacing w:line="259" w:lineRule="auto"/>
              <w:ind w:right="-53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 местного бюджета</w:t>
            </w:r>
          </w:p>
          <w:p w:rsidR="00BD13D0" w:rsidRPr="00BD13D0" w:rsidRDefault="00BD13D0">
            <w:pPr>
              <w:autoSpaceDE w:val="0"/>
              <w:autoSpaceDN w:val="0"/>
              <w:spacing w:line="259" w:lineRule="auto"/>
              <w:ind w:right="-53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(тыс. руб.)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before="40"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Прочие источ</w:t>
            </w:r>
            <w:r w:rsidRPr="00BD13D0">
              <w:rPr>
                <w:sz w:val="24"/>
                <w:szCs w:val="24"/>
              </w:rPr>
              <w:softHyphen/>
              <w:t>ники</w:t>
            </w:r>
          </w:p>
          <w:p w:rsidR="00BD13D0" w:rsidRPr="00BD13D0" w:rsidRDefault="00BD13D0">
            <w:pPr>
              <w:autoSpaceDE w:val="0"/>
              <w:autoSpaceDN w:val="0"/>
              <w:spacing w:line="259" w:lineRule="auto"/>
              <w:ind w:right="600"/>
              <w:jc w:val="center"/>
              <w:rPr>
                <w:sz w:val="24"/>
                <w:szCs w:val="24"/>
              </w:rPr>
            </w:pPr>
          </w:p>
        </w:tc>
      </w:tr>
      <w:tr w:rsidR="00BD13D0" w:rsidRPr="00BD13D0" w:rsidTr="00BD13D0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40"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40" w:line="259" w:lineRule="auto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ind w:right="459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 xml:space="preserve">   </w:t>
            </w:r>
            <w:r w:rsidR="00E128D4">
              <w:rPr>
                <w:sz w:val="24"/>
                <w:szCs w:val="24"/>
              </w:rPr>
              <w:t xml:space="preserve">   </w:t>
            </w:r>
            <w:r w:rsidRPr="00BD13D0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</w:t>
            </w:r>
            <w:r w:rsidR="00BD13D0"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spacing w:line="259" w:lineRule="auto"/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  <w:r w:rsidR="00BD13D0"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18,6</w:t>
            </w:r>
          </w:p>
        </w:tc>
      </w:tr>
      <w:tr w:rsidR="00BD13D0" w:rsidRPr="00BD13D0" w:rsidTr="00BD13D0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ind w:right="-108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ind w:right="-34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spacing w:line="259" w:lineRule="auto"/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18,6</w:t>
            </w:r>
          </w:p>
        </w:tc>
      </w:tr>
      <w:tr w:rsidR="00BD13D0" w:rsidRPr="00BD13D0" w:rsidTr="00BD13D0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before="40" w:line="259" w:lineRule="auto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ind w:right="-34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E128D4">
            <w:pPr>
              <w:autoSpaceDE w:val="0"/>
              <w:autoSpaceDN w:val="0"/>
              <w:spacing w:line="259" w:lineRule="auto"/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BD13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D0" w:rsidRPr="00BD13D0" w:rsidRDefault="00BD13D0">
            <w:pPr>
              <w:autoSpaceDE w:val="0"/>
              <w:autoSpaceDN w:val="0"/>
              <w:spacing w:line="259" w:lineRule="auto"/>
              <w:jc w:val="center"/>
              <w:rPr>
                <w:sz w:val="24"/>
                <w:szCs w:val="24"/>
              </w:rPr>
            </w:pPr>
            <w:r w:rsidRPr="00BD13D0">
              <w:rPr>
                <w:sz w:val="24"/>
                <w:szCs w:val="24"/>
              </w:rPr>
              <w:t>18,6</w:t>
            </w:r>
          </w:p>
        </w:tc>
      </w:tr>
    </w:tbl>
    <w:p w:rsidR="00EA6FC3" w:rsidRPr="00BD13D0" w:rsidRDefault="00EA6FC3" w:rsidP="00EA6FC3">
      <w:pPr>
        <w:ind w:right="-365"/>
        <w:rPr>
          <w:sz w:val="24"/>
          <w:szCs w:val="24"/>
        </w:rPr>
      </w:pPr>
    </w:p>
    <w:p w:rsidR="00EA6FC3" w:rsidRPr="00BD13D0" w:rsidRDefault="00EA6FC3" w:rsidP="00EA6F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874" w:rsidRPr="00BD13D0" w:rsidRDefault="00BD13D0" w:rsidP="001E1874">
      <w:pPr>
        <w:rPr>
          <w:sz w:val="24"/>
          <w:szCs w:val="24"/>
        </w:rPr>
      </w:pPr>
      <w:r w:rsidRPr="00BD13D0">
        <w:rPr>
          <w:sz w:val="24"/>
          <w:szCs w:val="24"/>
        </w:rPr>
        <w:t xml:space="preserve"> </w:t>
      </w:r>
    </w:p>
    <w:p w:rsidR="002A04A7" w:rsidRPr="00BD13D0" w:rsidRDefault="002A04A7">
      <w:pPr>
        <w:rPr>
          <w:sz w:val="24"/>
          <w:szCs w:val="24"/>
        </w:rPr>
      </w:pPr>
      <w:bookmarkStart w:id="0" w:name="_GoBack"/>
      <w:bookmarkEnd w:id="0"/>
    </w:p>
    <w:sectPr w:rsidR="002A04A7" w:rsidRPr="00BD13D0" w:rsidSect="00540B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47EE4BF2"/>
    <w:multiLevelType w:val="hybridMultilevel"/>
    <w:tmpl w:val="2550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64F5E"/>
    <w:multiLevelType w:val="hybridMultilevel"/>
    <w:tmpl w:val="50BEDB3A"/>
    <w:lvl w:ilvl="0" w:tplc="E6BEA8E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E0"/>
    <w:rsid w:val="000621CD"/>
    <w:rsid w:val="0007382A"/>
    <w:rsid w:val="00095AEE"/>
    <w:rsid w:val="000A5DA7"/>
    <w:rsid w:val="000F5B6B"/>
    <w:rsid w:val="00164A51"/>
    <w:rsid w:val="00183A76"/>
    <w:rsid w:val="001C4A31"/>
    <w:rsid w:val="001E1874"/>
    <w:rsid w:val="002A04A7"/>
    <w:rsid w:val="002B23C4"/>
    <w:rsid w:val="002D08C7"/>
    <w:rsid w:val="002E23AE"/>
    <w:rsid w:val="002F03EC"/>
    <w:rsid w:val="003635E7"/>
    <w:rsid w:val="00411F22"/>
    <w:rsid w:val="00427914"/>
    <w:rsid w:val="004D4D23"/>
    <w:rsid w:val="0053273B"/>
    <w:rsid w:val="00540B47"/>
    <w:rsid w:val="005433C2"/>
    <w:rsid w:val="005B1124"/>
    <w:rsid w:val="006C5C14"/>
    <w:rsid w:val="008335C6"/>
    <w:rsid w:val="008640A9"/>
    <w:rsid w:val="00921F5C"/>
    <w:rsid w:val="009244D6"/>
    <w:rsid w:val="009E0EAD"/>
    <w:rsid w:val="00AE33E0"/>
    <w:rsid w:val="00AE569D"/>
    <w:rsid w:val="00B62CCD"/>
    <w:rsid w:val="00BB1B48"/>
    <w:rsid w:val="00BD13D0"/>
    <w:rsid w:val="00D35F3A"/>
    <w:rsid w:val="00D52453"/>
    <w:rsid w:val="00E03AE3"/>
    <w:rsid w:val="00E11D70"/>
    <w:rsid w:val="00E128D4"/>
    <w:rsid w:val="00EA6FC3"/>
    <w:rsid w:val="00EB389E"/>
    <w:rsid w:val="00EC7336"/>
    <w:rsid w:val="00F0267A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D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D13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BD13D0"/>
    <w:rPr>
      <w:rFonts w:ascii="Calibri" w:eastAsia="Calibri" w:hAnsi="Calibri" w:cs="Calibri" w:hint="default"/>
      <w:b w:val="0"/>
      <w:bCs w:val="0"/>
      <w:sz w:val="24"/>
    </w:rPr>
  </w:style>
  <w:style w:type="paragraph" w:styleId="a8">
    <w:name w:val="Title"/>
    <w:basedOn w:val="a"/>
    <w:link w:val="a9"/>
    <w:qFormat/>
    <w:rsid w:val="00BD13D0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BD13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BD13D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D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BD13D0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BD13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BD13D0"/>
    <w:pPr>
      <w:jc w:val="both"/>
    </w:pPr>
    <w:rPr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sid w:val="00BD13D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BD13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D1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41">
    <w:name w:val="style41"/>
    <w:basedOn w:val="a0"/>
    <w:rsid w:val="00BD13D0"/>
    <w:rPr>
      <w:b/>
      <w:bCs/>
      <w:sz w:val="24"/>
      <w:szCs w:val="24"/>
    </w:rPr>
  </w:style>
  <w:style w:type="character" w:customStyle="1" w:styleId="FontStyle11">
    <w:name w:val="Font Style11"/>
    <w:rsid w:val="00BD13D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BB65-6BE1-423B-8AC3-F361788F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User</cp:lastModifiedBy>
  <cp:revision>21</cp:revision>
  <cp:lastPrinted>2018-04-28T06:50:00Z</cp:lastPrinted>
  <dcterms:created xsi:type="dcterms:W3CDTF">2018-04-05T05:58:00Z</dcterms:created>
  <dcterms:modified xsi:type="dcterms:W3CDTF">2018-04-28T06:52:00Z</dcterms:modified>
</cp:coreProperties>
</file>